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34DF" w14:textId="77777777" w:rsidR="009101D4" w:rsidRDefault="00F41BB4" w:rsidP="000040F8">
      <w:pPr>
        <w:pStyle w:val="Lijn"/>
        <w:rPr>
          <w:rStyle w:val="Boldred"/>
          <w:rFonts w:ascii="Arial" w:hAnsi="Arial" w:cs="Arial"/>
          <w:b w:val="0"/>
          <w:lang w:val="fr-FR"/>
        </w:rPr>
      </w:pPr>
      <w:r>
        <w:rPr>
          <w:noProof/>
          <w:lang w:val="fr-FR"/>
        </w:rPr>
        <w:pict w14:anchorId="7D570149">
          <v:rect id="_x0000_i1034" alt="" style="width:453.6pt;height:.05pt;mso-width-percent:0;mso-height-percent:0;mso-width-percent:0;mso-height-percent:0" o:hralign="center" o:hrstd="t" o:hr="t" fillcolor="#aca899" stroked="f"/>
        </w:pict>
      </w:r>
    </w:p>
    <w:p w14:paraId="27653A76" w14:textId="5B77EC68" w:rsidR="009101D4" w:rsidRDefault="009101D4" w:rsidP="006C5282">
      <w:pPr>
        <w:pStyle w:val="Deel"/>
      </w:pPr>
      <w:r>
        <w:t xml:space="preserve">DEEL </w:t>
      </w:r>
      <w:r w:rsidR="00513446">
        <w:t>1</w:t>
      </w:r>
      <w:r>
        <w:rPr>
          <w:rStyle w:val="Boldred"/>
          <w:rFonts w:ascii="Arial" w:hAnsi="Arial" w:cs="Arial"/>
          <w:b/>
        </w:rPr>
        <w:tab/>
      </w:r>
      <w:r w:rsidR="00513446">
        <w:t>RUWBOUW</w:t>
      </w:r>
    </w:p>
    <w:p w14:paraId="7180869F" w14:textId="30BE6277" w:rsidR="009101D4" w:rsidRDefault="009101D4" w:rsidP="006C5282">
      <w:pPr>
        <w:pStyle w:val="Kop1"/>
        <w:spacing w:before="0" w:after="0"/>
        <w:rPr>
          <w:rFonts w:cs="Arial"/>
          <w:lang w:val="nl-NL"/>
        </w:rPr>
      </w:pPr>
      <w:r>
        <w:rPr>
          <w:rFonts w:cs="Arial"/>
          <w:lang w:val="nl-NL"/>
        </w:rPr>
        <w:t>LOT</w:t>
      </w:r>
      <w:r w:rsidR="00513446">
        <w:rPr>
          <w:rFonts w:cs="Arial"/>
          <w:lang w:val="nl-NL"/>
        </w:rPr>
        <w:t xml:space="preserve"> 18</w:t>
      </w:r>
      <w:r>
        <w:rPr>
          <w:rFonts w:cs="Arial"/>
          <w:lang w:val="nl-NL"/>
        </w:rPr>
        <w:tab/>
      </w:r>
      <w:r w:rsidR="00513446">
        <w:rPr>
          <w:rFonts w:cs="Arial"/>
          <w:lang w:val="nl-NL"/>
        </w:rPr>
        <w:t>GEVELAFWERKINGEN</w:t>
      </w:r>
      <w:r w:rsidR="00887B32">
        <w:rPr>
          <w:rFonts w:cs="Arial"/>
          <w:lang w:val="nl-NL"/>
        </w:rPr>
        <w:t xml:space="preserve"> </w:t>
      </w:r>
    </w:p>
    <w:p w14:paraId="6AB98615" w14:textId="5F601EDD" w:rsidR="009101D4" w:rsidRDefault="00513446" w:rsidP="006C5282">
      <w:pPr>
        <w:pStyle w:val="Hoofdstuk"/>
      </w:pPr>
      <w:r>
        <w:rPr>
          <w:lang w:val="nl-BE"/>
        </w:rPr>
        <w:t>18</w:t>
      </w:r>
      <w:r w:rsidR="00887B32" w:rsidRPr="00887B32">
        <w:rPr>
          <w:lang w:val="nl-BE"/>
        </w:rPr>
        <w:t>.</w:t>
      </w:r>
      <w:r>
        <w:rPr>
          <w:lang w:val="nl-BE"/>
        </w:rPr>
        <w:t>4</w:t>
      </w:r>
      <w:r w:rsidR="00887B32" w:rsidRPr="00887B32">
        <w:rPr>
          <w:lang w:val="nl-BE"/>
        </w:rPr>
        <w:t>0</w:t>
      </w:r>
      <w:r w:rsidR="009101D4" w:rsidRPr="00887B32">
        <w:rPr>
          <w:lang w:val="nl-BE"/>
        </w:rPr>
        <w:t>.</w:t>
      </w:r>
      <w:r w:rsidR="009101D4" w:rsidRPr="00887B32">
        <w:rPr>
          <w:lang w:val="nl-BE"/>
        </w:rPr>
        <w:tab/>
      </w:r>
      <w:r>
        <w:t>GEVELBEKLEDING MET PLAATMATERIAAL</w:t>
      </w:r>
    </w:p>
    <w:p w14:paraId="6A59CB70" w14:textId="7169123D" w:rsidR="009101D4" w:rsidRPr="00887B32" w:rsidRDefault="00513446" w:rsidP="006C5282">
      <w:pPr>
        <w:pStyle w:val="Hoofdgroep"/>
        <w:rPr>
          <w:lang w:val="nl-BE"/>
        </w:rPr>
      </w:pPr>
      <w:r>
        <w:rPr>
          <w:lang w:val="nl-BE"/>
        </w:rPr>
        <w:t>18</w:t>
      </w:r>
      <w:r w:rsidR="00887B32" w:rsidRPr="00887B32">
        <w:rPr>
          <w:lang w:val="nl-BE"/>
        </w:rPr>
        <w:t>.</w:t>
      </w:r>
      <w:r>
        <w:rPr>
          <w:lang w:val="nl-BE"/>
        </w:rPr>
        <w:t>4</w:t>
      </w:r>
      <w:r w:rsidR="00BD52BA">
        <w:rPr>
          <w:lang w:val="nl-BE"/>
        </w:rPr>
        <w:t>5</w:t>
      </w:r>
      <w:r w:rsidR="009101D4" w:rsidRPr="00887B32">
        <w:rPr>
          <w:lang w:val="nl-BE"/>
        </w:rPr>
        <w:t>.00.</w:t>
      </w:r>
      <w:r w:rsidR="009101D4" w:rsidRPr="00887B32">
        <w:rPr>
          <w:lang w:val="nl-BE"/>
        </w:rPr>
        <w:tab/>
      </w:r>
      <w:r w:rsidR="008C17E8">
        <w:rPr>
          <w:lang w:val="nl-BE"/>
        </w:rPr>
        <w:t>ACHTERLIGGENDE CONSTRUCTIE</w:t>
      </w:r>
    </w:p>
    <w:p w14:paraId="11DE728A" w14:textId="38F71FFB" w:rsidR="00887B32" w:rsidRDefault="00CC5AEF" w:rsidP="006C5282">
      <w:pPr>
        <w:pStyle w:val="Kop3"/>
        <w:spacing w:before="0"/>
        <w:rPr>
          <w:rFonts w:cs="Arial"/>
        </w:rPr>
      </w:pPr>
      <w:r>
        <w:rPr>
          <w:rStyle w:val="CodeBold"/>
          <w:rFonts w:ascii="Arial" w:hAnsi="Arial" w:cs="Arial"/>
          <w:b/>
          <w:bCs w:val="0"/>
        </w:rPr>
        <w:t>18</w:t>
      </w:r>
      <w:r w:rsidR="00A87E22">
        <w:rPr>
          <w:rStyle w:val="CodeBold"/>
          <w:rFonts w:ascii="Arial" w:hAnsi="Arial" w:cs="Arial"/>
          <w:b/>
          <w:bCs w:val="0"/>
        </w:rPr>
        <w:t>.</w:t>
      </w:r>
      <w:r>
        <w:rPr>
          <w:rStyle w:val="CodeBold"/>
          <w:rFonts w:ascii="Arial" w:hAnsi="Arial" w:cs="Arial"/>
          <w:b/>
          <w:bCs w:val="0"/>
        </w:rPr>
        <w:t>4</w:t>
      </w:r>
      <w:r w:rsidR="00BD52BA">
        <w:rPr>
          <w:rStyle w:val="CodeBold"/>
          <w:rFonts w:ascii="Arial" w:hAnsi="Arial" w:cs="Arial"/>
          <w:b/>
          <w:bCs w:val="0"/>
        </w:rPr>
        <w:t>5</w:t>
      </w:r>
      <w:r w:rsidR="00A87E22">
        <w:rPr>
          <w:rStyle w:val="CodeBold"/>
          <w:rFonts w:ascii="Arial" w:hAnsi="Arial" w:cs="Arial"/>
          <w:b/>
          <w:bCs w:val="0"/>
        </w:rPr>
        <w:t>.</w:t>
      </w:r>
      <w:r>
        <w:rPr>
          <w:rStyle w:val="CodeBold"/>
          <w:rFonts w:ascii="Arial" w:hAnsi="Arial" w:cs="Arial"/>
          <w:b/>
          <w:bCs w:val="0"/>
        </w:rPr>
        <w:t>1</w:t>
      </w:r>
      <w:r w:rsidR="00887B32">
        <w:rPr>
          <w:rStyle w:val="CodeBold"/>
          <w:rFonts w:ascii="Arial" w:hAnsi="Arial" w:cs="Arial"/>
          <w:b/>
          <w:bCs w:val="0"/>
        </w:rPr>
        <w:t>0.</w:t>
      </w:r>
      <w:r w:rsidR="00887B32">
        <w:rPr>
          <w:rFonts w:cs="Arial"/>
        </w:rPr>
        <w:tab/>
      </w:r>
      <w:r w:rsidR="00EB0787">
        <w:rPr>
          <w:rFonts w:cs="Arial"/>
        </w:rPr>
        <w:t xml:space="preserve">Gevelafwerking, </w:t>
      </w:r>
      <w:r w:rsidR="008C17E8">
        <w:rPr>
          <w:rFonts w:cs="Arial"/>
        </w:rPr>
        <w:t>achterliggende draagstructuren</w:t>
      </w:r>
      <w:r w:rsidR="00A87E22">
        <w:rPr>
          <w:rFonts w:cs="Arial"/>
        </w:rPr>
        <w:t xml:space="preserve">, </w:t>
      </w:r>
      <w:r w:rsidR="00887B32">
        <w:rPr>
          <w:rFonts w:cs="Arial"/>
        </w:rPr>
        <w:t>alg.</w:t>
      </w:r>
    </w:p>
    <w:p w14:paraId="1DDCCC5C" w14:textId="77777777" w:rsidR="009101D4" w:rsidRPr="00887B32" w:rsidRDefault="00F41BB4" w:rsidP="000040F8">
      <w:pPr>
        <w:pStyle w:val="Lijn"/>
        <w:rPr>
          <w:lang w:val="nl-BE"/>
        </w:rPr>
      </w:pPr>
      <w:r>
        <w:rPr>
          <w:noProof/>
          <w:lang w:val="fr-FR"/>
        </w:rPr>
        <w:pict w14:anchorId="52A11FA5">
          <v:rect id="_x0000_i1033" alt="" style="width:453.6pt;height:.05pt;mso-width-percent:0;mso-height-percent:0;mso-width-percent:0;mso-height-percent:0" o:hralign="center" o:hrstd="t" o:hr="t" fillcolor="#aca899" stroked="f"/>
        </w:pict>
      </w:r>
    </w:p>
    <w:p w14:paraId="3A98B00D" w14:textId="77777777" w:rsidR="009101D4" w:rsidRDefault="009101D4" w:rsidP="006C5282">
      <w:pPr>
        <w:pStyle w:val="Kop5"/>
        <w:spacing w:before="0" w:after="0"/>
        <w:rPr>
          <w:rFonts w:cs="Arial"/>
          <w:lang w:val="nl-NL"/>
        </w:rPr>
      </w:pPr>
      <w:r>
        <w:rPr>
          <w:rFonts w:cs="Arial"/>
          <w:color w:val="0000FF"/>
          <w:lang w:val="nl-NL"/>
        </w:rPr>
        <w:t>.10</w:t>
      </w:r>
      <w:r>
        <w:rPr>
          <w:rFonts w:cs="Arial"/>
          <w:lang w:val="nl-NL"/>
        </w:rPr>
        <w:tab/>
        <w:t>OMVANG</w:t>
      </w:r>
    </w:p>
    <w:p w14:paraId="0EA6B945" w14:textId="77777777" w:rsidR="003A45A9" w:rsidRPr="00092FD4" w:rsidRDefault="003A45A9" w:rsidP="006C5282">
      <w:pPr>
        <w:pStyle w:val="Kop6"/>
        <w:spacing w:before="0" w:after="0"/>
        <w:rPr>
          <w:snapToGrid w:val="0"/>
        </w:rPr>
      </w:pPr>
      <w:r w:rsidRPr="00092FD4">
        <w:rPr>
          <w:snapToGrid w:val="0"/>
        </w:rPr>
        <w:t>.11.</w:t>
      </w:r>
      <w:r w:rsidRPr="00092FD4">
        <w:rPr>
          <w:snapToGrid w:val="0"/>
        </w:rPr>
        <w:tab/>
        <w:t>Definitie:</w:t>
      </w:r>
      <w:r>
        <w:rPr>
          <w:snapToGrid w:val="0"/>
        </w:rPr>
        <w:t xml:space="preserve"> </w:t>
      </w:r>
    </w:p>
    <w:p w14:paraId="50B45222" w14:textId="44B7DE7D" w:rsidR="00D77B15" w:rsidRDefault="003A45A9" w:rsidP="006C5282">
      <w:pPr>
        <w:pStyle w:val="81Def"/>
        <w:spacing w:before="0" w:after="0"/>
      </w:pPr>
      <w:r w:rsidRPr="00375B2B">
        <w:tab/>
      </w:r>
      <w:r w:rsidR="00E93050">
        <w:rPr>
          <w:shd w:val="clear" w:color="auto" w:fill="FFFFFF"/>
        </w:rPr>
        <w:t xml:space="preserve">Dit artikel omvat </w:t>
      </w:r>
      <w:r w:rsidR="00D065F0">
        <w:rPr>
          <w:shd w:val="clear" w:color="auto" w:fill="FFFFFF"/>
        </w:rPr>
        <w:t xml:space="preserve">het aanbrengen van </w:t>
      </w:r>
      <w:r w:rsidR="002D34CD">
        <w:rPr>
          <w:shd w:val="clear" w:color="auto" w:fill="FFFFFF"/>
        </w:rPr>
        <w:t xml:space="preserve">een geventileerde </w:t>
      </w:r>
      <w:r w:rsidR="00994602">
        <w:rPr>
          <w:shd w:val="clear" w:color="auto" w:fill="FFFFFF"/>
        </w:rPr>
        <w:t>aluminium</w:t>
      </w:r>
      <w:r w:rsidR="002D34CD">
        <w:rPr>
          <w:shd w:val="clear" w:color="auto" w:fill="FFFFFF"/>
        </w:rPr>
        <w:t xml:space="preserve"> draagstructuu</w:t>
      </w:r>
      <w:r w:rsidR="006D2A86">
        <w:rPr>
          <w:shd w:val="clear" w:color="auto" w:fill="FFFFFF"/>
        </w:rPr>
        <w:t>r,</w:t>
      </w:r>
      <w:r w:rsidR="002D34CD">
        <w:rPr>
          <w:shd w:val="clear" w:color="auto" w:fill="FFFFFF"/>
        </w:rPr>
        <w:t xml:space="preserve"> </w:t>
      </w:r>
      <w:r w:rsidR="006D2A86">
        <w:rPr>
          <w:shd w:val="clear" w:color="auto" w:fill="FFFFFF"/>
        </w:rPr>
        <w:t xml:space="preserve">met een gevelbevestigingssysteem, als totaalsysteem, </w:t>
      </w:r>
      <w:r w:rsidR="002D34CD">
        <w:rPr>
          <w:shd w:val="clear" w:color="auto" w:fill="FFFFFF"/>
        </w:rPr>
        <w:t>na plaatsing van een ononderbroken</w:t>
      </w:r>
      <w:r w:rsidR="00884B2F">
        <w:rPr>
          <w:shd w:val="clear" w:color="auto" w:fill="FFFFFF"/>
        </w:rPr>
        <w:t xml:space="preserve"> isolatieschild</w:t>
      </w:r>
      <w:r w:rsidRPr="00375B2B">
        <w:t>.</w:t>
      </w:r>
    </w:p>
    <w:p w14:paraId="6273C486" w14:textId="2B7454CA" w:rsidR="007E5376" w:rsidRPr="00375B2B" w:rsidRDefault="00D77B15" w:rsidP="00331CE6">
      <w:pPr>
        <w:pStyle w:val="81Def"/>
        <w:spacing w:before="0" w:after="0"/>
      </w:pPr>
      <w:r>
        <w:tab/>
      </w:r>
      <w:r w:rsidR="00806DED">
        <w:t xml:space="preserve">Het </w:t>
      </w:r>
      <w:r w:rsidR="006D2A86">
        <w:t>totaal</w:t>
      </w:r>
      <w:r w:rsidR="00806DED">
        <w:t xml:space="preserve">systeem omvat zowel de voorbereidende studie, </w:t>
      </w:r>
      <w:r w:rsidR="006D2A86">
        <w:t xml:space="preserve">de aluminium </w:t>
      </w:r>
      <w:r w:rsidR="006D2A86">
        <w:rPr>
          <w:shd w:val="clear" w:color="auto" w:fill="FFFFFF"/>
        </w:rPr>
        <w:t>draagstructuur</w:t>
      </w:r>
      <w:r w:rsidR="006D2A86">
        <w:t xml:space="preserve">  en </w:t>
      </w:r>
      <w:r w:rsidR="00475FBC">
        <w:t xml:space="preserve">toebehoren, </w:t>
      </w:r>
      <w:r w:rsidR="00806DED">
        <w:t>de bevestigingsmiddelen (schroeven</w:t>
      </w:r>
      <w:r w:rsidR="00F3236B">
        <w:t xml:space="preserve"> en pluggen</w:t>
      </w:r>
      <w:r w:rsidR="00806DED">
        <w:t>) als de</w:t>
      </w:r>
      <w:r w:rsidR="000A0067">
        <w:t xml:space="preserve"> hulpmiddelen voor boren en schroefbevestiging.</w:t>
      </w:r>
      <w:r w:rsidR="00D436F0">
        <w:t xml:space="preserve"> </w:t>
      </w:r>
    </w:p>
    <w:p w14:paraId="7B4AB6BE" w14:textId="2AF0CF63" w:rsidR="009101D4" w:rsidRDefault="009101D4" w:rsidP="006C5282">
      <w:pPr>
        <w:pStyle w:val="Kop6"/>
        <w:spacing w:before="0" w:after="0"/>
      </w:pPr>
      <w:r>
        <w:t>.12</w:t>
      </w:r>
      <w:r>
        <w:tab/>
        <w:t>De werken omvatten:</w:t>
      </w:r>
    </w:p>
    <w:p w14:paraId="0AB3AFEE" w14:textId="4B8BF3DD" w:rsidR="00475FBC" w:rsidRDefault="00475FBC" w:rsidP="006C5282">
      <w:pPr>
        <w:pStyle w:val="81"/>
        <w:tabs>
          <w:tab w:val="left" w:pos="284"/>
        </w:tabs>
        <w:suppressAutoHyphens/>
        <w:spacing w:before="0" w:after="0"/>
        <w:rPr>
          <w:bCs/>
          <w:lang w:val="nl-NL"/>
        </w:rPr>
      </w:pPr>
      <w:r>
        <w:rPr>
          <w:bCs/>
          <w:lang w:val="nl-NL"/>
        </w:rPr>
        <w:t>-</w:t>
      </w:r>
      <w:r>
        <w:rPr>
          <w:bCs/>
          <w:lang w:val="nl-NL"/>
        </w:rPr>
        <w:tab/>
        <w:t xml:space="preserve">Het leveren en plaatsen van </w:t>
      </w:r>
      <w:r w:rsidR="006106C5">
        <w:rPr>
          <w:bCs/>
          <w:lang w:val="nl-NL"/>
        </w:rPr>
        <w:t>een aluminium draagstructuur, bestaande uit een volledig gamma profielen en accessoires.</w:t>
      </w:r>
    </w:p>
    <w:p w14:paraId="7C51A17D" w14:textId="54CA4870" w:rsidR="00A9375B" w:rsidRDefault="00D050D8" w:rsidP="006C5282">
      <w:pPr>
        <w:pStyle w:val="81"/>
        <w:tabs>
          <w:tab w:val="left" w:pos="284"/>
        </w:tabs>
        <w:suppressAutoHyphens/>
        <w:spacing w:before="0" w:after="0"/>
        <w:rPr>
          <w:bCs/>
          <w:lang w:val="nl-NL"/>
        </w:rPr>
      </w:pPr>
      <w:r>
        <w:rPr>
          <w:bCs/>
          <w:lang w:val="nl-NL"/>
        </w:rPr>
        <w:t>-</w:t>
      </w:r>
      <w:r>
        <w:rPr>
          <w:bCs/>
          <w:lang w:val="nl-NL"/>
        </w:rPr>
        <w:tab/>
      </w:r>
      <w:r w:rsidR="00A9375B">
        <w:rPr>
          <w:bCs/>
          <w:lang w:val="nl-NL"/>
        </w:rPr>
        <w:t xml:space="preserve">Het leveren en plaatsen van een </w:t>
      </w:r>
      <w:r w:rsidR="000A0067">
        <w:rPr>
          <w:bCs/>
          <w:lang w:val="nl-NL"/>
        </w:rPr>
        <w:t>gevelbevestiging</w:t>
      </w:r>
      <w:r w:rsidR="00605D58">
        <w:rPr>
          <w:bCs/>
          <w:lang w:val="nl-NL"/>
        </w:rPr>
        <w:t>s</w:t>
      </w:r>
      <w:r w:rsidR="00A9375B">
        <w:rPr>
          <w:bCs/>
          <w:lang w:val="nl-NL"/>
        </w:rPr>
        <w:t>systeem</w:t>
      </w:r>
      <w:r w:rsidR="00617716">
        <w:rPr>
          <w:bCs/>
          <w:lang w:val="nl-NL"/>
        </w:rPr>
        <w:t xml:space="preserve"> voor geventileerde gevel</w:t>
      </w:r>
      <w:r w:rsidR="00605D58">
        <w:rPr>
          <w:bCs/>
          <w:lang w:val="nl-NL"/>
        </w:rPr>
        <w:t>, bestaande uit</w:t>
      </w:r>
      <w:r w:rsidR="0065653D">
        <w:rPr>
          <w:bCs/>
          <w:lang w:val="nl-NL"/>
        </w:rPr>
        <w:t xml:space="preserve"> schroeven</w:t>
      </w:r>
      <w:r>
        <w:rPr>
          <w:bCs/>
          <w:lang w:val="nl-NL"/>
        </w:rPr>
        <w:t xml:space="preserve"> en</w:t>
      </w:r>
      <w:r w:rsidR="0065653D">
        <w:rPr>
          <w:bCs/>
          <w:lang w:val="nl-NL"/>
        </w:rPr>
        <w:t xml:space="preserve"> </w:t>
      </w:r>
      <w:r w:rsidR="00F3236B">
        <w:rPr>
          <w:bCs/>
          <w:lang w:val="nl-NL"/>
        </w:rPr>
        <w:t>pluggen.</w:t>
      </w:r>
      <w:r w:rsidR="008553EA">
        <w:rPr>
          <w:bCs/>
          <w:lang w:val="nl-NL"/>
        </w:rPr>
        <w:t xml:space="preserve"> Dit gevelbevestigingssysteem </w:t>
      </w:r>
      <w:r w:rsidR="00827717">
        <w:rPr>
          <w:bCs/>
          <w:lang w:val="nl-NL"/>
        </w:rPr>
        <w:t xml:space="preserve">zorgt voor het bevestigen van de </w:t>
      </w:r>
      <w:r w:rsidR="00994602">
        <w:rPr>
          <w:shd w:val="clear" w:color="auto" w:fill="FFFFFF"/>
        </w:rPr>
        <w:t xml:space="preserve">aluminium </w:t>
      </w:r>
      <w:r w:rsidR="00827717">
        <w:rPr>
          <w:bCs/>
          <w:lang w:val="nl-NL"/>
        </w:rPr>
        <w:t xml:space="preserve">draaglatten aan </w:t>
      </w:r>
      <w:r w:rsidR="005E18FB">
        <w:rPr>
          <w:bCs/>
          <w:lang w:val="nl-NL"/>
        </w:rPr>
        <w:t xml:space="preserve">de achterliggende </w:t>
      </w:r>
      <w:r w:rsidR="002E37A3">
        <w:rPr>
          <w:bCs/>
          <w:lang w:val="nl-NL"/>
        </w:rPr>
        <w:t>draagmuren</w:t>
      </w:r>
      <w:r w:rsidR="00C26C2D">
        <w:rPr>
          <w:bCs/>
          <w:lang w:val="nl-NL"/>
        </w:rPr>
        <w:t xml:space="preserve"> (met een minimale koudebrug)</w:t>
      </w:r>
      <w:r w:rsidR="005E18FB">
        <w:rPr>
          <w:bCs/>
          <w:lang w:val="nl-NL"/>
        </w:rPr>
        <w:t xml:space="preserve">, niet voor de bevestiging van de </w:t>
      </w:r>
      <w:r w:rsidR="006B6C9A">
        <w:rPr>
          <w:bCs/>
          <w:lang w:val="nl-NL"/>
        </w:rPr>
        <w:t>gevelplaten aan de draagstructuur.</w:t>
      </w:r>
    </w:p>
    <w:p w14:paraId="62AD2C06" w14:textId="77777777" w:rsidR="009101D4" w:rsidRDefault="009101D4" w:rsidP="006C5282">
      <w:pPr>
        <w:pStyle w:val="81"/>
        <w:numPr>
          <w:ilvl w:val="0"/>
          <w:numId w:val="3"/>
        </w:numPr>
        <w:spacing w:before="0" w:after="0"/>
        <w:rPr>
          <w:lang w:val="nl-NL"/>
        </w:rPr>
      </w:pPr>
      <w:r>
        <w:rPr>
          <w:lang w:val="nl-NL"/>
        </w:rPr>
        <w:t>…</w:t>
      </w:r>
    </w:p>
    <w:p w14:paraId="287EC683" w14:textId="77777777" w:rsidR="003A45A9" w:rsidRPr="003A45A9" w:rsidRDefault="003A45A9" w:rsidP="006C5282">
      <w:pPr>
        <w:pStyle w:val="Kop6"/>
        <w:spacing w:before="0" w:after="0"/>
        <w:rPr>
          <w:snapToGrid w:val="0"/>
        </w:rPr>
      </w:pPr>
      <w:r w:rsidRPr="003A45A9">
        <w:rPr>
          <w:snapToGrid w:val="0"/>
        </w:rPr>
        <w:t>.13.</w:t>
      </w:r>
      <w:r w:rsidRPr="003A45A9">
        <w:rPr>
          <w:snapToGrid w:val="0"/>
        </w:rPr>
        <w:tab/>
        <w:t>Tevens in deze post inbegrepen:</w:t>
      </w:r>
    </w:p>
    <w:p w14:paraId="6162C67E" w14:textId="2105E059" w:rsidR="003A45A9" w:rsidRPr="003A45A9" w:rsidRDefault="003A45A9" w:rsidP="006C5282">
      <w:pPr>
        <w:pStyle w:val="81"/>
        <w:spacing w:before="0" w:after="0"/>
        <w:rPr>
          <w:rStyle w:val="OptieChar"/>
        </w:rPr>
      </w:pPr>
      <w:r w:rsidRPr="00092FD4">
        <w:rPr>
          <w:lang w:val="nl-NL"/>
        </w:rPr>
        <w:t>-</w:t>
      </w:r>
      <w:r w:rsidR="00617716">
        <w:rPr>
          <w:rStyle w:val="OptieChar"/>
          <w:color w:val="000000" w:themeColor="text1"/>
        </w:rPr>
        <w:tab/>
      </w:r>
      <w:r w:rsidRPr="00716CAE">
        <w:rPr>
          <w:rStyle w:val="OptieChar"/>
          <w:color w:val="000000" w:themeColor="text1"/>
        </w:rPr>
        <w:t xml:space="preserve">De </w:t>
      </w:r>
      <w:r w:rsidR="007C2016">
        <w:rPr>
          <w:rStyle w:val="OptieChar"/>
          <w:color w:val="000000" w:themeColor="text1"/>
        </w:rPr>
        <w:t xml:space="preserve">voorbereidende studie, met vermelding van de </w:t>
      </w:r>
      <w:r w:rsidR="00FD04AA">
        <w:rPr>
          <w:rStyle w:val="OptieChar"/>
          <w:color w:val="000000" w:themeColor="text1"/>
        </w:rPr>
        <w:t>voorkome</w:t>
      </w:r>
      <w:r w:rsidR="0039017D">
        <w:rPr>
          <w:rStyle w:val="OptieChar"/>
          <w:color w:val="000000" w:themeColor="text1"/>
        </w:rPr>
        <w:t>n</w:t>
      </w:r>
      <w:r w:rsidR="00FD04AA">
        <w:rPr>
          <w:rStyle w:val="OptieChar"/>
          <w:color w:val="000000" w:themeColor="text1"/>
        </w:rPr>
        <w:t xml:space="preserve">de windlasten, </w:t>
      </w:r>
      <w:r w:rsidR="0039017D">
        <w:rPr>
          <w:rStyle w:val="OptieChar"/>
          <w:color w:val="000000" w:themeColor="text1"/>
        </w:rPr>
        <w:t>gevel</w:t>
      </w:r>
      <w:r w:rsidR="00BD0795">
        <w:rPr>
          <w:rStyle w:val="OptieChar"/>
          <w:color w:val="000000" w:themeColor="text1"/>
        </w:rPr>
        <w:t xml:space="preserve">belasting, </w:t>
      </w:r>
      <w:r w:rsidR="007C2016">
        <w:rPr>
          <w:rStyle w:val="OptieChar"/>
          <w:color w:val="000000" w:themeColor="text1"/>
        </w:rPr>
        <w:t xml:space="preserve">schroeflengtes, onderlinge </w:t>
      </w:r>
      <w:r w:rsidR="0065653D">
        <w:rPr>
          <w:rStyle w:val="OptieChar"/>
          <w:color w:val="000000" w:themeColor="text1"/>
        </w:rPr>
        <w:t>tussenafstanden,</w:t>
      </w:r>
      <w:r w:rsidR="004A5A0B">
        <w:rPr>
          <w:rStyle w:val="OptieChar"/>
          <w:color w:val="000000" w:themeColor="text1"/>
        </w:rPr>
        <w:t xml:space="preserve"> maatregelen eigen aan de onderliggende draagstructuur</w:t>
      </w:r>
      <w:r w:rsidR="00617716">
        <w:rPr>
          <w:rStyle w:val="OptieChar"/>
          <w:color w:val="000000" w:themeColor="text1"/>
        </w:rPr>
        <w:t>,</w:t>
      </w:r>
      <w:r w:rsidR="0065653D">
        <w:rPr>
          <w:rStyle w:val="OptieChar"/>
          <w:color w:val="000000" w:themeColor="text1"/>
        </w:rPr>
        <w:t xml:space="preserve"> …</w:t>
      </w:r>
    </w:p>
    <w:p w14:paraId="02A701BA" w14:textId="4BFFBDAD" w:rsidR="008D7EAC" w:rsidRDefault="003A45A9" w:rsidP="006C5282">
      <w:pPr>
        <w:pStyle w:val="81"/>
        <w:spacing w:before="0" w:after="0"/>
        <w:rPr>
          <w:lang w:val="nl-NL"/>
        </w:rPr>
      </w:pPr>
      <w:r w:rsidRPr="00092FD4">
        <w:rPr>
          <w:lang w:val="nl-NL"/>
        </w:rPr>
        <w:t>-</w:t>
      </w:r>
      <w:r w:rsidRPr="00092FD4">
        <w:rPr>
          <w:lang w:val="nl-NL"/>
        </w:rPr>
        <w:tab/>
      </w:r>
      <w:r w:rsidR="008D7EAC">
        <w:rPr>
          <w:lang w:val="nl-NL"/>
        </w:rPr>
        <w:t xml:space="preserve">Bijhorende boren, </w:t>
      </w:r>
      <w:r w:rsidR="008D7EAC">
        <w:rPr>
          <w:bCs/>
          <w:lang w:val="nl-NL"/>
        </w:rPr>
        <w:t>aangepast aan de onderliggende draagstructuur</w:t>
      </w:r>
      <w:r w:rsidR="00D050D8">
        <w:rPr>
          <w:lang w:val="nl-NL"/>
        </w:rPr>
        <w:t xml:space="preserve">, geleverd door de fabrikant van het </w:t>
      </w:r>
      <w:r w:rsidR="00C212B0">
        <w:rPr>
          <w:lang w:val="nl-NL"/>
        </w:rPr>
        <w:t>gevel</w:t>
      </w:r>
      <w:r w:rsidR="00D050D8">
        <w:rPr>
          <w:lang w:val="nl-NL"/>
        </w:rPr>
        <w:t>bevestigingssysteem.</w:t>
      </w:r>
    </w:p>
    <w:p w14:paraId="2565AC16" w14:textId="3B885453" w:rsidR="003A45A9" w:rsidRPr="00092FD4" w:rsidRDefault="008D7EAC" w:rsidP="006C5282">
      <w:pPr>
        <w:pStyle w:val="81"/>
        <w:spacing w:before="0"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</w:r>
      <w:r w:rsidR="003A45A9" w:rsidRPr="00092FD4">
        <w:rPr>
          <w:lang w:val="nl-NL"/>
        </w:rPr>
        <w:t xml:space="preserve">Het verwijderen van alle </w:t>
      </w:r>
      <w:r w:rsidR="003A45A9">
        <w:rPr>
          <w:lang w:val="nl-NL"/>
        </w:rPr>
        <w:t xml:space="preserve">verpakkingsresten, afval en </w:t>
      </w:r>
      <w:r w:rsidR="003A45A9" w:rsidRPr="00092FD4">
        <w:rPr>
          <w:lang w:val="nl-NL"/>
        </w:rPr>
        <w:t>ongewenste materialen</w:t>
      </w:r>
      <w:r w:rsidR="0065653D">
        <w:rPr>
          <w:lang w:val="nl-NL"/>
        </w:rPr>
        <w:t xml:space="preserve"> na de plaatsing</w:t>
      </w:r>
      <w:r w:rsidR="003A45A9" w:rsidRPr="00092FD4">
        <w:rPr>
          <w:lang w:val="nl-NL"/>
        </w:rPr>
        <w:t>.</w:t>
      </w:r>
    </w:p>
    <w:p w14:paraId="120D8970" w14:textId="77777777" w:rsidR="00331CE6" w:rsidRDefault="00331CE6" w:rsidP="00331CE6">
      <w:pPr>
        <w:pStyle w:val="81"/>
        <w:numPr>
          <w:ilvl w:val="0"/>
          <w:numId w:val="3"/>
        </w:numPr>
        <w:spacing w:before="0" w:after="0"/>
        <w:rPr>
          <w:lang w:val="nl-NL"/>
        </w:rPr>
      </w:pPr>
      <w:bookmarkStart w:id="0" w:name="_Toc128825041"/>
      <w:bookmarkStart w:id="1" w:name="_Toc151365363"/>
      <w:r>
        <w:rPr>
          <w:lang w:val="nl-NL"/>
        </w:rPr>
        <w:t>…</w:t>
      </w:r>
    </w:p>
    <w:p w14:paraId="1516488A" w14:textId="77777777" w:rsidR="003A45A9" w:rsidRPr="003A45A9" w:rsidRDefault="003A45A9" w:rsidP="006C5282">
      <w:pPr>
        <w:pStyle w:val="Kop6"/>
        <w:spacing w:before="0" w:after="0"/>
      </w:pPr>
      <w:r w:rsidRPr="003A45A9">
        <w:t>.14.</w:t>
      </w:r>
      <w:r w:rsidRPr="003A45A9">
        <w:tab/>
        <w:t>Niet in deze post inbegrepen:</w:t>
      </w:r>
      <w:bookmarkEnd w:id="0"/>
      <w:bookmarkEnd w:id="1"/>
    </w:p>
    <w:p w14:paraId="5E565C7B" w14:textId="2C5569F4" w:rsidR="006B6C9A" w:rsidRDefault="003A45A9" w:rsidP="006C5282">
      <w:pPr>
        <w:pStyle w:val="81"/>
        <w:spacing w:before="0" w:after="0"/>
        <w:rPr>
          <w:bCs/>
          <w:lang w:val="nl-NL"/>
        </w:rPr>
      </w:pPr>
      <w:bookmarkStart w:id="2" w:name="_Toc128825042"/>
      <w:bookmarkStart w:id="3" w:name="_Toc151365364"/>
      <w:r w:rsidRPr="00092FD4">
        <w:rPr>
          <w:lang w:val="nl-NL"/>
        </w:rPr>
        <w:t>-</w:t>
      </w:r>
      <w:r w:rsidRPr="00092FD4">
        <w:rPr>
          <w:lang w:val="nl-NL"/>
        </w:rPr>
        <w:tab/>
      </w:r>
      <w:r w:rsidR="006B6C9A">
        <w:rPr>
          <w:bCs/>
          <w:lang w:val="nl-NL"/>
        </w:rPr>
        <w:t>De bevestiging van de gevel</w:t>
      </w:r>
      <w:r w:rsidR="003315CE">
        <w:rPr>
          <w:bCs/>
          <w:lang w:val="nl-NL"/>
        </w:rPr>
        <w:t>bekleding</w:t>
      </w:r>
      <w:r w:rsidR="006B6C9A">
        <w:rPr>
          <w:bCs/>
          <w:lang w:val="nl-NL"/>
        </w:rPr>
        <w:t xml:space="preserve"> aan de </w:t>
      </w:r>
      <w:r w:rsidR="00633B96">
        <w:rPr>
          <w:bCs/>
          <w:lang w:val="nl-NL"/>
        </w:rPr>
        <w:t>aluminium</w:t>
      </w:r>
      <w:r w:rsidR="002A425A">
        <w:rPr>
          <w:bCs/>
          <w:lang w:val="nl-NL"/>
        </w:rPr>
        <w:t xml:space="preserve"> </w:t>
      </w:r>
      <w:r w:rsidR="006B6C9A">
        <w:rPr>
          <w:bCs/>
          <w:lang w:val="nl-NL"/>
        </w:rPr>
        <w:t xml:space="preserve">draagstructuur. </w:t>
      </w:r>
    </w:p>
    <w:bookmarkEnd w:id="2"/>
    <w:bookmarkEnd w:id="3"/>
    <w:p w14:paraId="280A95E4" w14:textId="77777777" w:rsidR="00331CE6" w:rsidRDefault="00331CE6" w:rsidP="00331CE6">
      <w:pPr>
        <w:pStyle w:val="81"/>
        <w:numPr>
          <w:ilvl w:val="0"/>
          <w:numId w:val="3"/>
        </w:numPr>
        <w:spacing w:before="0" w:after="0"/>
        <w:rPr>
          <w:lang w:val="nl-NL"/>
        </w:rPr>
      </w:pPr>
      <w:r>
        <w:rPr>
          <w:lang w:val="nl-NL"/>
        </w:rPr>
        <w:t>…</w:t>
      </w:r>
    </w:p>
    <w:p w14:paraId="04CDEDAE" w14:textId="77777777" w:rsidR="009101D4" w:rsidRDefault="00F41BB4" w:rsidP="000040F8">
      <w:pPr>
        <w:pStyle w:val="Lijn"/>
        <w:rPr>
          <w:lang w:val="fr-FR"/>
        </w:rPr>
      </w:pPr>
      <w:r>
        <w:rPr>
          <w:noProof/>
          <w:lang w:val="fr-FR"/>
        </w:rPr>
        <w:pict w14:anchorId="579225BF">
          <v:rect id="_x0000_i1032" alt="" style="width:453.6pt;height:.05pt;mso-width-percent:0;mso-height-percent:0;mso-width-percent:0;mso-height-percent:0" o:hralign="center" o:hrstd="t" o:hr="t" fillcolor="#aca899" stroked="f"/>
        </w:pict>
      </w:r>
    </w:p>
    <w:p w14:paraId="6B23D4BF" w14:textId="6C4BC930" w:rsidR="00A87E22" w:rsidRDefault="0014452B" w:rsidP="006C5282">
      <w:pPr>
        <w:pStyle w:val="Kop3"/>
        <w:spacing w:before="0"/>
        <w:rPr>
          <w:rFonts w:cs="Arial"/>
        </w:rPr>
      </w:pPr>
      <w:r>
        <w:rPr>
          <w:rStyle w:val="CodeBold"/>
          <w:rFonts w:ascii="Arial" w:hAnsi="Arial" w:cs="Arial"/>
          <w:b/>
          <w:bCs w:val="0"/>
        </w:rPr>
        <w:t>18.46.10.</w:t>
      </w:r>
      <w:r w:rsidR="00BB56E1" w:rsidRPr="00BB56E1">
        <w:rPr>
          <w:rStyle w:val="CodeBold"/>
          <w:rFonts w:ascii="Arial" w:hAnsi="Arial" w:cs="Arial"/>
        </w:rPr>
        <w:t>435</w:t>
      </w:r>
      <w:r w:rsidR="00DE6CCF" w:rsidRPr="00BB56E1">
        <w:rPr>
          <w:rStyle w:val="CodeBold"/>
          <w:rFonts w:ascii="Arial" w:hAnsi="Arial" w:cs="Arial"/>
        </w:rPr>
        <w:t>.</w:t>
      </w:r>
      <w:r w:rsidR="00BB56E1" w:rsidRPr="00BB56E1">
        <w:rPr>
          <w:rStyle w:val="CodeBold"/>
          <w:rFonts w:ascii="Arial" w:hAnsi="Arial" w:cs="Arial"/>
        </w:rPr>
        <w:t>13</w:t>
      </w:r>
      <w:r>
        <w:rPr>
          <w:rFonts w:cs="Arial"/>
        </w:rPr>
        <w:tab/>
        <w:t xml:space="preserve">Gevelafwerking, </w:t>
      </w:r>
      <w:r w:rsidR="00436052">
        <w:rPr>
          <w:rFonts w:cs="Arial"/>
        </w:rPr>
        <w:t>achterliggende draagstructuren, aluminium</w:t>
      </w:r>
      <w:r w:rsidR="00436052">
        <w:rPr>
          <w:rStyle w:val="Referentie"/>
        </w:rPr>
        <w:t xml:space="preserve"> </w:t>
      </w:r>
      <w:r w:rsidR="006F3CAF">
        <w:rPr>
          <w:rStyle w:val="Referentie"/>
        </w:rPr>
        <w:t>BACKFORCE</w:t>
      </w:r>
    </w:p>
    <w:p w14:paraId="58A5877D" w14:textId="77777777" w:rsidR="009101D4" w:rsidRDefault="00F41BB4" w:rsidP="000040F8">
      <w:pPr>
        <w:pStyle w:val="Lijn"/>
        <w:rPr>
          <w:lang w:val="fr-FR"/>
        </w:rPr>
      </w:pPr>
      <w:r>
        <w:rPr>
          <w:noProof/>
          <w:lang w:val="fr-FR"/>
        </w:rPr>
        <w:pict w14:anchorId="4197757A">
          <v:rect id="_x0000_i1031" alt="" style="width:453.6pt;height:.05pt;mso-width-percent:0;mso-height-percent:0;mso-width-percent:0;mso-height-percent:0" o:hralign="center" o:hrstd="t" o:hr="t" fillcolor="#aca899" stroked="f"/>
        </w:pict>
      </w:r>
    </w:p>
    <w:p w14:paraId="614BBA06" w14:textId="5851EE4E" w:rsidR="003A45A9" w:rsidRPr="000D3F29" w:rsidRDefault="006F3CAF" w:rsidP="006C5282">
      <w:pPr>
        <w:pStyle w:val="Merk2"/>
        <w:spacing w:before="0" w:after="0"/>
      </w:pPr>
      <w:r>
        <w:rPr>
          <w:rStyle w:val="Merk1Char1"/>
        </w:rPr>
        <w:t>STRCTR</w:t>
      </w:r>
      <w:r w:rsidR="00725197">
        <w:rPr>
          <w:rStyle w:val="Merk1Char1"/>
        </w:rPr>
        <w:t xml:space="preserve"> </w:t>
      </w:r>
      <w:r w:rsidR="00531798">
        <w:t>–</w:t>
      </w:r>
      <w:r w:rsidR="003A45A9" w:rsidRPr="000D3F29">
        <w:t xml:space="preserve"> </w:t>
      </w:r>
      <w:r w:rsidR="00531798">
        <w:t xml:space="preserve">Aluminium draagstructuur </w:t>
      </w:r>
      <w:r w:rsidR="00A8364B">
        <w:t>met</w:t>
      </w:r>
      <w:r w:rsidR="00531798">
        <w:t xml:space="preserve"> b</w:t>
      </w:r>
      <w:r w:rsidR="00B15EDD">
        <w:t>evestiging</w:t>
      </w:r>
      <w:r w:rsidR="00375B2B">
        <w:t xml:space="preserve"> </w:t>
      </w:r>
      <w:r w:rsidR="00A66F4C">
        <w:t xml:space="preserve">op basis van Borgh Facafix, </w:t>
      </w:r>
      <w:r w:rsidR="00B15EDD">
        <w:t xml:space="preserve">voor </w:t>
      </w:r>
      <w:r w:rsidR="004200F0">
        <w:t xml:space="preserve">gevelafwerking op </w:t>
      </w:r>
      <w:r w:rsidR="0046125E">
        <w:t>geïsoleerde</w:t>
      </w:r>
      <w:r w:rsidR="004200F0">
        <w:t xml:space="preserve">, </w:t>
      </w:r>
      <w:r w:rsidR="00A66F4C">
        <w:t xml:space="preserve">geventileerde </w:t>
      </w:r>
      <w:r w:rsidR="0046125E">
        <w:t>buitenwanden</w:t>
      </w:r>
    </w:p>
    <w:p w14:paraId="312C5C6F" w14:textId="77777777" w:rsidR="00A9375B" w:rsidRDefault="00F41BB4" w:rsidP="000040F8">
      <w:pPr>
        <w:pStyle w:val="Lijn"/>
        <w:rPr>
          <w:lang w:val="fr-FR"/>
        </w:rPr>
      </w:pPr>
      <w:r>
        <w:rPr>
          <w:noProof/>
          <w:lang w:val="fr-FR"/>
        </w:rPr>
        <w:pict w14:anchorId="57692450">
          <v:rect id="_x0000_i1030" alt="" style="width:453.6pt;height:.05pt;mso-width-percent:0;mso-height-percent:0;mso-width-percent:0;mso-height-percent:0" o:hralign="center" o:hrstd="t" o:hr="t" fillcolor="#aca899" stroked="f"/>
        </w:pict>
      </w:r>
    </w:p>
    <w:p w14:paraId="0DE2E984" w14:textId="77777777" w:rsidR="009101D4" w:rsidRDefault="009101D4" w:rsidP="006C5282">
      <w:pPr>
        <w:pStyle w:val="Kop5"/>
        <w:spacing w:before="0" w:after="0"/>
        <w:rPr>
          <w:rFonts w:cs="Arial"/>
          <w:lang w:val="nl-NL"/>
        </w:rPr>
      </w:pPr>
      <w:r>
        <w:rPr>
          <w:rStyle w:val="Code"/>
          <w:rFonts w:ascii="Arial" w:hAnsi="Arial" w:cs="Arial"/>
          <w:lang w:val="nl-NL"/>
        </w:rPr>
        <w:t>.20</w:t>
      </w:r>
      <w:r>
        <w:rPr>
          <w:rFonts w:cs="Arial"/>
          <w:lang w:val="nl-NL"/>
        </w:rPr>
        <w:tab/>
        <w:t>MEETCODE</w:t>
      </w:r>
    </w:p>
    <w:p w14:paraId="5525229A" w14:textId="77777777" w:rsidR="003A45A9" w:rsidRPr="003A45A9" w:rsidRDefault="003A45A9" w:rsidP="006C5282">
      <w:pPr>
        <w:pStyle w:val="Kop6"/>
        <w:spacing w:before="0" w:after="0"/>
      </w:pPr>
      <w:r w:rsidRPr="003A45A9">
        <w:t>.21.</w:t>
      </w:r>
      <w:r w:rsidRPr="003A45A9">
        <w:tab/>
        <w:t>Aard van de overeenkomst:</w:t>
      </w:r>
    </w:p>
    <w:p w14:paraId="0CAD49E3" w14:textId="39FCBF68" w:rsidR="003A45A9" w:rsidRPr="003A45A9" w:rsidRDefault="003A45A9" w:rsidP="006C5282">
      <w:pPr>
        <w:pStyle w:val="Kop7"/>
        <w:spacing w:before="0" w:after="0"/>
        <w:rPr>
          <w:rStyle w:val="Kop9Char"/>
          <w:lang w:val="nl-BE"/>
        </w:rPr>
      </w:pPr>
      <w:r w:rsidRPr="003A45A9">
        <w:rPr>
          <w:rStyle w:val="Kop9Char"/>
          <w:lang w:val="nl-BE"/>
        </w:rPr>
        <w:t>.</w:t>
      </w:r>
      <w:r w:rsidRPr="00092FD4">
        <w:t>21.</w:t>
      </w:r>
      <w:r w:rsidR="007531BF">
        <w:t>1</w:t>
      </w:r>
      <w:r w:rsidRPr="00092FD4">
        <w:t>0.</w:t>
      </w:r>
      <w:r w:rsidRPr="00092FD4">
        <w:tab/>
      </w:r>
      <w:r w:rsidR="007531BF">
        <w:t>Som over geheel</w:t>
      </w:r>
      <w:r w:rsidRPr="00092FD4">
        <w:t>.</w:t>
      </w:r>
      <w:r w:rsidRPr="003A45A9">
        <w:rPr>
          <w:rStyle w:val="Kop9Char"/>
          <w:lang w:val="nl-BE"/>
        </w:rPr>
        <w:t xml:space="preserve"> </w:t>
      </w:r>
      <w:r w:rsidRPr="00092FD4">
        <w:rPr>
          <w:b/>
          <w:bCs/>
          <w:snapToGrid w:val="0"/>
          <w:color w:val="008000"/>
        </w:rPr>
        <w:t>[</w:t>
      </w:r>
      <w:r w:rsidR="007531BF">
        <w:rPr>
          <w:b/>
          <w:bCs/>
          <w:snapToGrid w:val="0"/>
          <w:color w:val="008000"/>
        </w:rPr>
        <w:t>SOG</w:t>
      </w:r>
      <w:r w:rsidRPr="00092FD4">
        <w:rPr>
          <w:b/>
          <w:bCs/>
          <w:snapToGrid w:val="0"/>
          <w:color w:val="008000"/>
        </w:rPr>
        <w:t>]</w:t>
      </w:r>
    </w:p>
    <w:p w14:paraId="6EF83811" w14:textId="35D62DF6" w:rsidR="003A45A9" w:rsidRPr="003A45A9" w:rsidRDefault="003A45A9" w:rsidP="006C5282">
      <w:pPr>
        <w:pStyle w:val="80"/>
        <w:spacing w:before="0" w:after="0"/>
      </w:pPr>
      <w:r w:rsidRPr="003A45A9">
        <w:t>Opdracht voor levering en werken</w:t>
      </w:r>
      <w:r w:rsidR="007531BF">
        <w:t>, som over het geheel, alles</w:t>
      </w:r>
      <w:r w:rsidRPr="003A45A9">
        <w:t xml:space="preserve"> inbegrepen.</w:t>
      </w:r>
    </w:p>
    <w:p w14:paraId="438BE3A1" w14:textId="77777777" w:rsidR="003A45A9" w:rsidRPr="003A45A9" w:rsidRDefault="003A45A9" w:rsidP="006C5282">
      <w:pPr>
        <w:pStyle w:val="Kop7"/>
        <w:spacing w:before="0" w:after="0"/>
        <w:rPr>
          <w:rStyle w:val="Kop9Char"/>
          <w:lang w:val="nl-BE"/>
        </w:rPr>
      </w:pPr>
      <w:r w:rsidRPr="003A45A9">
        <w:rPr>
          <w:rStyle w:val="Kop9Char"/>
          <w:lang w:val="nl-BE"/>
        </w:rPr>
        <w:t>.</w:t>
      </w:r>
      <w:r w:rsidRPr="00092FD4">
        <w:t>21.50.</w:t>
      </w:r>
      <w:r w:rsidRPr="00092FD4">
        <w:tab/>
        <w:t>Vermoedelijke hoeveelheid.</w:t>
      </w:r>
      <w:r w:rsidRPr="003A45A9">
        <w:rPr>
          <w:rStyle w:val="Kop9Char"/>
          <w:lang w:val="nl-BE"/>
        </w:rPr>
        <w:t xml:space="preserve"> </w:t>
      </w:r>
      <w:r w:rsidRPr="00092FD4">
        <w:rPr>
          <w:b/>
          <w:bCs/>
          <w:snapToGrid w:val="0"/>
          <w:color w:val="008000"/>
        </w:rPr>
        <w:t>[VH]</w:t>
      </w:r>
    </w:p>
    <w:p w14:paraId="68A87047" w14:textId="77777777" w:rsidR="003A45A9" w:rsidRPr="003A45A9" w:rsidRDefault="003A45A9" w:rsidP="006C5282">
      <w:pPr>
        <w:pStyle w:val="80"/>
        <w:spacing w:before="0" w:after="0"/>
      </w:pPr>
      <w:r w:rsidRPr="003A45A9">
        <w:t>Opdracht voor levering en werken.</w:t>
      </w:r>
    </w:p>
    <w:p w14:paraId="20E83700" w14:textId="77777777" w:rsidR="003A45A9" w:rsidRPr="003A45A9" w:rsidRDefault="003A45A9" w:rsidP="006C5282">
      <w:pPr>
        <w:pStyle w:val="Kop6"/>
        <w:spacing w:before="0" w:after="0"/>
      </w:pPr>
      <w:r w:rsidRPr="003A45A9">
        <w:t>.22.</w:t>
      </w:r>
      <w:r w:rsidRPr="003A45A9">
        <w:tab/>
        <w:t>Meetwijze:</w:t>
      </w:r>
    </w:p>
    <w:p w14:paraId="0792C15D" w14:textId="47EE406F" w:rsidR="003A45A9" w:rsidRPr="000A3214" w:rsidRDefault="003A45A9" w:rsidP="006C5282">
      <w:pPr>
        <w:pStyle w:val="Kop9"/>
        <w:spacing w:before="0" w:after="0"/>
        <w:ind w:left="0" w:firstLine="0"/>
        <w:rPr>
          <w:lang w:val="nl-BE"/>
        </w:rPr>
      </w:pPr>
      <w:r w:rsidRPr="00287D53">
        <w:rPr>
          <w:lang w:val="nl-BE"/>
        </w:rPr>
        <w:t>.22.1</w:t>
      </w:r>
      <w:r w:rsidR="00287D53" w:rsidRPr="00287D53">
        <w:rPr>
          <w:lang w:val="nl-BE"/>
        </w:rPr>
        <w:t>2</w:t>
      </w:r>
      <w:r w:rsidRPr="00287D53">
        <w:rPr>
          <w:lang w:val="nl-BE"/>
        </w:rPr>
        <w:t>.10.</w:t>
      </w:r>
      <w:r w:rsidRPr="00287D53">
        <w:rPr>
          <w:lang w:val="nl-BE"/>
        </w:rPr>
        <w:tab/>
        <w:t xml:space="preserve">Per </w:t>
      </w:r>
      <w:r w:rsidR="00267298" w:rsidRPr="00287D53">
        <w:rPr>
          <w:lang w:val="nl-BE"/>
        </w:rPr>
        <w:t>meter</w:t>
      </w:r>
      <w:r w:rsidRPr="00287D53">
        <w:rPr>
          <w:lang w:val="nl-BE"/>
        </w:rPr>
        <w:t xml:space="preserve"> </w:t>
      </w:r>
      <w:r w:rsidRPr="00287D53">
        <w:rPr>
          <w:b/>
          <w:color w:val="008000"/>
          <w:lang w:val="nl-BE"/>
        </w:rPr>
        <w:t>[</w:t>
      </w:r>
      <w:r w:rsidR="00267298" w:rsidRPr="00287D53">
        <w:rPr>
          <w:b/>
          <w:color w:val="008000"/>
          <w:lang w:val="nl-BE"/>
        </w:rPr>
        <w:t>m</w:t>
      </w:r>
      <w:r w:rsidRPr="00287D53">
        <w:rPr>
          <w:b/>
          <w:color w:val="008000"/>
          <w:lang w:val="nl-BE"/>
        </w:rPr>
        <w:t>]</w:t>
      </w:r>
      <w:r w:rsidR="00117645" w:rsidRPr="00117645">
        <w:rPr>
          <w:b/>
          <w:bCs/>
          <w:snapToGrid w:val="0"/>
          <w:color w:val="008000"/>
          <w:lang w:val="nl-BE"/>
        </w:rPr>
        <w:t xml:space="preserve"> </w:t>
      </w:r>
      <w:r w:rsidR="00117645" w:rsidRPr="00FA19B4">
        <w:rPr>
          <w:b/>
          <w:bCs/>
          <w:snapToGrid w:val="0"/>
          <w:color w:val="008000"/>
          <w:lang w:val="nl-BE"/>
        </w:rPr>
        <w:t>FH]</w:t>
      </w:r>
    </w:p>
    <w:p w14:paraId="5506616D" w14:textId="63969C97" w:rsidR="00936145" w:rsidRDefault="00936145" w:rsidP="006C5282">
      <w:pPr>
        <w:pStyle w:val="81"/>
        <w:spacing w:before="0" w:after="0"/>
        <w:rPr>
          <w:lang w:val="nl-NL"/>
        </w:rPr>
      </w:pPr>
      <w:r>
        <w:rPr>
          <w:lang w:val="nl-NL"/>
        </w:rPr>
        <w:t>●</w:t>
      </w:r>
      <w:r>
        <w:rPr>
          <w:lang w:val="nl-NL"/>
        </w:rPr>
        <w:tab/>
        <w:t xml:space="preserve">Aluminium </w:t>
      </w:r>
      <w:r w:rsidR="00FE46BB">
        <w:rPr>
          <w:lang w:val="nl-NL"/>
        </w:rPr>
        <w:t>profielen</w:t>
      </w:r>
      <w:r>
        <w:rPr>
          <w:lang w:val="nl-NL"/>
        </w:rPr>
        <w:t xml:space="preserve"> </w:t>
      </w:r>
      <w:r>
        <w:rPr>
          <w:rStyle w:val="MerkChar"/>
        </w:rPr>
        <w:t>STRCTR</w:t>
      </w:r>
      <w:r w:rsidR="00A66F4C" w:rsidRPr="00A66F4C">
        <w:rPr>
          <w:lang w:val="nl-NL"/>
        </w:rPr>
        <w:t xml:space="preserve"> </w:t>
      </w:r>
      <w:r w:rsidR="00A66F4C">
        <w:rPr>
          <w:lang w:val="nl-NL"/>
        </w:rPr>
        <w:t>per type</w:t>
      </w:r>
      <w:r>
        <w:rPr>
          <w:lang w:val="nl-NL"/>
        </w:rPr>
        <w:t>.</w:t>
      </w:r>
    </w:p>
    <w:p w14:paraId="05FEA41B" w14:textId="07F116FE" w:rsidR="00267298" w:rsidRPr="000A3214" w:rsidRDefault="00267298" w:rsidP="006C5282">
      <w:pPr>
        <w:pStyle w:val="Kop9"/>
        <w:spacing w:before="0" w:after="0"/>
        <w:ind w:left="0" w:firstLine="0"/>
        <w:rPr>
          <w:lang w:val="nl-BE"/>
        </w:rPr>
      </w:pPr>
      <w:r w:rsidRPr="000A3214">
        <w:rPr>
          <w:lang w:val="nl-BE"/>
        </w:rPr>
        <w:t>.22.16.10.</w:t>
      </w:r>
      <w:r w:rsidRPr="000A3214">
        <w:rPr>
          <w:lang w:val="nl-BE"/>
        </w:rPr>
        <w:tab/>
        <w:t xml:space="preserve">Per stuk </w:t>
      </w:r>
      <w:r w:rsidRPr="000A3214">
        <w:rPr>
          <w:b/>
          <w:color w:val="008000"/>
          <w:lang w:val="nl-BE"/>
        </w:rPr>
        <w:t>[st]</w:t>
      </w:r>
    </w:p>
    <w:p w14:paraId="4D40690E" w14:textId="77777777" w:rsidR="0020726D" w:rsidRDefault="0020726D" w:rsidP="006C5282">
      <w:pPr>
        <w:pStyle w:val="81"/>
        <w:spacing w:before="0" w:after="0"/>
        <w:rPr>
          <w:lang w:val="nl-NL"/>
        </w:rPr>
      </w:pPr>
      <w:r>
        <w:rPr>
          <w:lang w:val="nl-NL"/>
        </w:rPr>
        <w:t>●</w:t>
      </w:r>
      <w:r>
        <w:rPr>
          <w:lang w:val="nl-NL"/>
        </w:rPr>
        <w:tab/>
        <w:t xml:space="preserve">Accessoires en toebehoren </w:t>
      </w:r>
      <w:r>
        <w:rPr>
          <w:rStyle w:val="MerkChar"/>
        </w:rPr>
        <w:t>STRCTR</w:t>
      </w:r>
      <w:r>
        <w:rPr>
          <w:lang w:val="nl-NL"/>
        </w:rPr>
        <w:t>.</w:t>
      </w:r>
    </w:p>
    <w:p w14:paraId="2410AF67" w14:textId="3C524F71" w:rsidR="003A45A9" w:rsidRDefault="003A45A9" w:rsidP="006C5282">
      <w:pPr>
        <w:pStyle w:val="81"/>
        <w:spacing w:before="0" w:after="0"/>
        <w:rPr>
          <w:lang w:val="nl-NL"/>
        </w:rPr>
      </w:pPr>
      <w:r>
        <w:rPr>
          <w:lang w:val="nl-NL"/>
        </w:rPr>
        <w:t>●</w:t>
      </w:r>
      <w:r>
        <w:rPr>
          <w:lang w:val="nl-NL"/>
        </w:rPr>
        <w:tab/>
      </w:r>
      <w:r w:rsidR="004B7A63">
        <w:rPr>
          <w:lang w:val="nl-NL"/>
        </w:rPr>
        <w:t>Gevels</w:t>
      </w:r>
      <w:r w:rsidR="007531BF">
        <w:rPr>
          <w:lang w:val="nl-NL"/>
        </w:rPr>
        <w:t>chroeven</w:t>
      </w:r>
      <w:r w:rsidR="00F374EB">
        <w:rPr>
          <w:lang w:val="nl-NL"/>
        </w:rPr>
        <w:t xml:space="preserve"> </w:t>
      </w:r>
      <w:r w:rsidR="00126ED5">
        <w:rPr>
          <w:rStyle w:val="MerkChar"/>
        </w:rPr>
        <w:t>Fa</w:t>
      </w:r>
      <w:r w:rsidR="00725197">
        <w:rPr>
          <w:rStyle w:val="MerkChar"/>
        </w:rPr>
        <w:t>c</w:t>
      </w:r>
      <w:r w:rsidR="00126ED5">
        <w:rPr>
          <w:rStyle w:val="MerkChar"/>
        </w:rPr>
        <w:t>a</w:t>
      </w:r>
      <w:r w:rsidR="00725197">
        <w:rPr>
          <w:rStyle w:val="MerkChar"/>
        </w:rPr>
        <w:t>f</w:t>
      </w:r>
      <w:r w:rsidR="00126ED5">
        <w:rPr>
          <w:rStyle w:val="MerkChar"/>
        </w:rPr>
        <w:t>ix</w:t>
      </w:r>
      <w:r>
        <w:rPr>
          <w:lang w:val="nl-NL"/>
        </w:rPr>
        <w:t>.</w:t>
      </w:r>
    </w:p>
    <w:p w14:paraId="2F25D91D" w14:textId="7F12F165" w:rsidR="003A45A9" w:rsidRDefault="003A45A9" w:rsidP="006C5282">
      <w:pPr>
        <w:pStyle w:val="81"/>
        <w:spacing w:before="0" w:after="0"/>
        <w:rPr>
          <w:lang w:val="nl-NL"/>
        </w:rPr>
      </w:pPr>
      <w:r>
        <w:rPr>
          <w:lang w:val="nl-NL"/>
        </w:rPr>
        <w:t>●</w:t>
      </w:r>
      <w:r>
        <w:rPr>
          <w:lang w:val="nl-NL"/>
        </w:rPr>
        <w:tab/>
      </w:r>
      <w:r w:rsidR="002F04C2">
        <w:rPr>
          <w:rStyle w:val="MerkChar"/>
        </w:rPr>
        <w:t>BORGH</w:t>
      </w:r>
      <w:r w:rsidR="00725197">
        <w:rPr>
          <w:rStyle w:val="MerkChar"/>
        </w:rPr>
        <w:t xml:space="preserve"> </w:t>
      </w:r>
      <w:r w:rsidR="00DE092B">
        <w:rPr>
          <w:rStyle w:val="MerkChar"/>
        </w:rPr>
        <w:t>BSQ</w:t>
      </w:r>
      <w:r w:rsidR="008B6455" w:rsidRPr="008B6455">
        <w:rPr>
          <w:lang w:val="nl-NL"/>
        </w:rPr>
        <w:t xml:space="preserve"> </w:t>
      </w:r>
      <w:r w:rsidR="008B6455">
        <w:rPr>
          <w:lang w:val="nl-NL"/>
        </w:rPr>
        <w:t>gevelpluggen</w:t>
      </w:r>
      <w:r>
        <w:rPr>
          <w:lang w:val="nl-NL"/>
        </w:rPr>
        <w:t>.</w:t>
      </w:r>
    </w:p>
    <w:p w14:paraId="04436923" w14:textId="77777777" w:rsidR="0020726D" w:rsidRDefault="0020726D" w:rsidP="006C5282">
      <w:pPr>
        <w:pStyle w:val="81"/>
        <w:spacing w:before="0" w:after="0"/>
        <w:rPr>
          <w:lang w:val="nl-NL"/>
        </w:rPr>
      </w:pPr>
      <w:r>
        <w:rPr>
          <w:lang w:val="nl-NL"/>
        </w:rPr>
        <w:t>●</w:t>
      </w:r>
      <w:r>
        <w:rPr>
          <w:lang w:val="nl-NL"/>
        </w:rPr>
        <w:tab/>
        <w:t xml:space="preserve">Boren </w:t>
      </w:r>
      <w:r>
        <w:rPr>
          <w:rStyle w:val="MerkChar"/>
        </w:rPr>
        <w:t>BORGH</w:t>
      </w:r>
      <w:r>
        <w:rPr>
          <w:lang w:val="nl-NL"/>
        </w:rPr>
        <w:t>.</w:t>
      </w:r>
    </w:p>
    <w:p w14:paraId="55DBD749" w14:textId="77777777" w:rsidR="003A45A9" w:rsidRPr="003A45A9" w:rsidRDefault="003A45A9" w:rsidP="006C5282">
      <w:pPr>
        <w:pStyle w:val="81"/>
        <w:spacing w:before="0" w:after="0"/>
        <w:rPr>
          <w:rStyle w:val="OptieChar"/>
        </w:rPr>
      </w:pPr>
      <w:r w:rsidRPr="003A45A9">
        <w:rPr>
          <w:rStyle w:val="OptieChar"/>
        </w:rPr>
        <w:t>#●</w:t>
      </w:r>
      <w:r w:rsidRPr="003A45A9">
        <w:rPr>
          <w:rStyle w:val="OptieChar"/>
        </w:rPr>
        <w:tab/>
      </w:r>
      <w:r>
        <w:rPr>
          <w:rStyle w:val="OptieChar"/>
        </w:rPr>
        <w:t>….</w:t>
      </w:r>
    </w:p>
    <w:p w14:paraId="6DDEF05F" w14:textId="77777777" w:rsidR="009101D4" w:rsidRDefault="009101D4" w:rsidP="006C5282">
      <w:pPr>
        <w:pStyle w:val="Kop7"/>
        <w:spacing w:before="0" w:after="0"/>
      </w:pPr>
      <w:r>
        <w:t>.22.20</w:t>
      </w:r>
      <w:r>
        <w:tab/>
        <w:t>Meetcode:</w:t>
      </w:r>
    </w:p>
    <w:p w14:paraId="15B355E9" w14:textId="77777777" w:rsidR="00FD371D" w:rsidRDefault="00FD371D" w:rsidP="006C5282">
      <w:pPr>
        <w:pStyle w:val="81"/>
        <w:spacing w:before="0" w:after="0"/>
        <w:rPr>
          <w:rFonts w:cs="Arial"/>
          <w:lang w:val="nl-NL"/>
        </w:rPr>
      </w:pPr>
      <w:r>
        <w:rPr>
          <w:rFonts w:cs="Arial"/>
          <w:lang w:val="nl-NL"/>
        </w:rPr>
        <w:t>Som over het geheel: levering, plaatsing, bevestiging, studie ... inbegrepen.</w:t>
      </w:r>
    </w:p>
    <w:p w14:paraId="2F978723" w14:textId="77777777" w:rsidR="00FD371D" w:rsidRDefault="0020726D" w:rsidP="006C5282">
      <w:pPr>
        <w:pStyle w:val="81"/>
        <w:spacing w:before="0" w:after="0"/>
        <w:rPr>
          <w:rFonts w:cs="Arial"/>
          <w:lang w:val="nl-NL"/>
        </w:rPr>
      </w:pPr>
      <w:r>
        <w:rPr>
          <w:rFonts w:cs="Arial"/>
          <w:lang w:val="nl-NL"/>
        </w:rPr>
        <w:t xml:space="preserve">Per meter van eenzelfde type. </w:t>
      </w:r>
    </w:p>
    <w:p w14:paraId="1CB85916" w14:textId="192EB30C" w:rsidR="00A9375B" w:rsidRDefault="00A9375B" w:rsidP="006C5282">
      <w:pPr>
        <w:pStyle w:val="81"/>
        <w:spacing w:before="0" w:after="0"/>
        <w:rPr>
          <w:lang w:val="nl-NL"/>
        </w:rPr>
      </w:pPr>
      <w:r>
        <w:rPr>
          <w:rFonts w:cs="Arial"/>
          <w:lang w:val="nl-NL"/>
        </w:rPr>
        <w:t xml:space="preserve">Per stuk </w:t>
      </w:r>
      <w:r>
        <w:rPr>
          <w:lang w:val="nl-NL"/>
        </w:rPr>
        <w:t>met dezelfde catalogusreferte.</w:t>
      </w:r>
    </w:p>
    <w:p w14:paraId="23CAD27F" w14:textId="77777777" w:rsidR="00331CE6" w:rsidRDefault="00331CE6" w:rsidP="006C5282">
      <w:pPr>
        <w:pStyle w:val="81"/>
        <w:spacing w:before="0" w:after="0"/>
        <w:rPr>
          <w:lang w:val="nl-NL"/>
        </w:rPr>
      </w:pPr>
    </w:p>
    <w:p w14:paraId="37B7A7F1" w14:textId="77777777" w:rsidR="009101D4" w:rsidRDefault="009101D4" w:rsidP="006C5282">
      <w:pPr>
        <w:pStyle w:val="Kop5"/>
        <w:spacing w:before="0" w:after="0"/>
        <w:rPr>
          <w:rFonts w:cs="Arial"/>
          <w:lang w:val="nl-NL"/>
        </w:rPr>
      </w:pPr>
      <w:r>
        <w:rPr>
          <w:rFonts w:cs="Arial"/>
          <w:color w:val="0000FF"/>
          <w:lang w:val="nl-NL"/>
        </w:rPr>
        <w:t>.30</w:t>
      </w:r>
      <w:r>
        <w:rPr>
          <w:rFonts w:cs="Arial"/>
          <w:lang w:val="nl-NL"/>
        </w:rPr>
        <w:tab/>
        <w:t>MATERIALEN</w:t>
      </w:r>
    </w:p>
    <w:p w14:paraId="479B4E53" w14:textId="77777777" w:rsidR="006B5CE0" w:rsidRPr="00FA19B4" w:rsidRDefault="006B5CE0" w:rsidP="006C5282">
      <w:pPr>
        <w:pStyle w:val="Kop6"/>
        <w:spacing w:before="0" w:after="0"/>
        <w:rPr>
          <w:lang w:val="nl-BE"/>
        </w:rPr>
      </w:pPr>
      <w:bookmarkStart w:id="4" w:name="_Toc128825047"/>
      <w:bookmarkStart w:id="5" w:name="_Toc201111446"/>
      <w:r w:rsidRPr="00FA19B4">
        <w:rPr>
          <w:lang w:val="nl-BE"/>
        </w:rPr>
        <w:t>.30.</w:t>
      </w:r>
      <w:r w:rsidRPr="00FA19B4">
        <w:rPr>
          <w:lang w:val="nl-BE"/>
        </w:rPr>
        <w:tab/>
        <w:t>Specifieke basisreferenties:</w:t>
      </w:r>
      <w:bookmarkEnd w:id="4"/>
      <w:bookmarkEnd w:id="5"/>
    </w:p>
    <w:p w14:paraId="2C18B20D" w14:textId="77777777" w:rsidR="006B5CE0" w:rsidRDefault="006B5CE0" w:rsidP="006C5282">
      <w:pPr>
        <w:pStyle w:val="Kop7"/>
        <w:spacing w:before="0" w:after="0"/>
        <w:rPr>
          <w:lang w:val="nl-BE"/>
        </w:rPr>
      </w:pPr>
      <w:r w:rsidRPr="00FA19B4">
        <w:rPr>
          <w:lang w:val="nl-BE"/>
        </w:rPr>
        <w:t>.30.30</w:t>
      </w:r>
      <w:r w:rsidRPr="00FA19B4">
        <w:rPr>
          <w:lang w:val="nl-BE"/>
        </w:rPr>
        <w:tab/>
        <w:t>Normen en technische referentiedocumenten:</w:t>
      </w:r>
    </w:p>
    <w:p w14:paraId="548D3D26" w14:textId="423B22D1" w:rsidR="006B5CE0" w:rsidRPr="006B5CE0" w:rsidRDefault="006B5CE0" w:rsidP="006C5282">
      <w:pPr>
        <w:pStyle w:val="80"/>
        <w:spacing w:before="0" w:after="0"/>
      </w:pPr>
      <w:r w:rsidRPr="00EE6ABA">
        <w:t>EUROCODE 9 EN 1999-1-1 (aluminium</w:t>
      </w:r>
      <w:r>
        <w:t xml:space="preserve"> </w:t>
      </w:r>
      <w:r w:rsidRPr="00EE6ABA">
        <w:t>constructies)</w:t>
      </w:r>
      <w:r>
        <w:t>.</w:t>
      </w:r>
    </w:p>
    <w:p w14:paraId="3813E7B2" w14:textId="12DA2447" w:rsidR="0020726D" w:rsidRPr="00F374EB" w:rsidRDefault="0020726D" w:rsidP="006C5282">
      <w:pPr>
        <w:pStyle w:val="Kop6"/>
        <w:spacing w:before="0" w:after="0"/>
        <w:rPr>
          <w:snapToGrid w:val="0"/>
        </w:rPr>
      </w:pPr>
      <w:r w:rsidRPr="00F374EB">
        <w:rPr>
          <w:snapToGrid w:val="0"/>
        </w:rPr>
        <w:t>.31.</w:t>
      </w:r>
      <w:r w:rsidRPr="00F374EB">
        <w:rPr>
          <w:snapToGrid w:val="0"/>
        </w:rPr>
        <w:tab/>
      </w:r>
      <w:r w:rsidR="00F93E89">
        <w:t>Algemene k</w:t>
      </w:r>
      <w:r w:rsidRPr="00F374EB">
        <w:rPr>
          <w:snapToGrid w:val="0"/>
        </w:rPr>
        <w:t xml:space="preserve">enmerken van </w:t>
      </w:r>
      <w:r w:rsidR="009F3D7F">
        <w:rPr>
          <w:snapToGrid w:val="0"/>
        </w:rPr>
        <w:t>het systeem</w:t>
      </w:r>
    </w:p>
    <w:p w14:paraId="0F7091F0" w14:textId="746E8E97" w:rsidR="00F93E89" w:rsidRPr="00FA19B4" w:rsidRDefault="00F93E89" w:rsidP="006C5282">
      <w:pPr>
        <w:pStyle w:val="Kop8"/>
        <w:spacing w:before="0" w:after="0"/>
        <w:rPr>
          <w:rStyle w:val="MerkChar"/>
          <w:lang w:val="nl-BE"/>
        </w:rPr>
      </w:pPr>
      <w:r w:rsidRPr="00FA19B4">
        <w:rPr>
          <w:rStyle w:val="MerkChar"/>
          <w:lang w:val="nl-BE"/>
        </w:rPr>
        <w:t>#.3</w:t>
      </w:r>
      <w:r>
        <w:rPr>
          <w:rStyle w:val="MerkChar"/>
          <w:lang w:val="nl-BE"/>
        </w:rPr>
        <w:t>1</w:t>
      </w:r>
      <w:r w:rsidRPr="00FA19B4">
        <w:rPr>
          <w:rStyle w:val="MerkChar"/>
          <w:lang w:val="nl-BE"/>
        </w:rPr>
        <w:t>.1</w:t>
      </w:r>
      <w:r w:rsidR="00CE61D9">
        <w:rPr>
          <w:rStyle w:val="MerkChar"/>
          <w:lang w:val="nl-BE"/>
        </w:rPr>
        <w:t>0</w:t>
      </w:r>
      <w:r w:rsidRPr="00FA19B4">
        <w:rPr>
          <w:rStyle w:val="MerkChar"/>
          <w:lang w:val="nl-BE"/>
        </w:rPr>
        <w:t>.</w:t>
      </w:r>
      <w:r w:rsidRPr="00FA19B4">
        <w:rPr>
          <w:rStyle w:val="MerkChar"/>
          <w:lang w:val="nl-BE"/>
        </w:rPr>
        <w:tab/>
        <w:t>[fabrikant]</w:t>
      </w:r>
    </w:p>
    <w:p w14:paraId="6C9B7003" w14:textId="1C2E0918" w:rsidR="00F93E89" w:rsidRPr="00A2459D" w:rsidRDefault="00F93E89" w:rsidP="006C5282">
      <w:pPr>
        <w:pStyle w:val="83Kenm"/>
        <w:spacing w:before="0" w:after="0"/>
        <w:rPr>
          <w:rStyle w:val="MerkChar"/>
          <w:lang w:val="nl-BE"/>
        </w:rPr>
      </w:pPr>
      <w:r w:rsidRPr="00A2459D">
        <w:rPr>
          <w:rStyle w:val="MerkChar"/>
          <w:lang w:val="nl-BE"/>
        </w:rPr>
        <w:lastRenderedPageBreak/>
        <w:t>-</w:t>
      </w:r>
      <w:r w:rsidRPr="00A2459D">
        <w:rPr>
          <w:rStyle w:val="MerkChar"/>
          <w:lang w:val="nl-BE"/>
        </w:rPr>
        <w:tab/>
        <w:t>Fabrikant:</w:t>
      </w:r>
      <w:r w:rsidRPr="00A2459D">
        <w:rPr>
          <w:rStyle w:val="MerkChar"/>
          <w:lang w:val="nl-BE"/>
        </w:rPr>
        <w:tab/>
      </w:r>
      <w:r>
        <w:rPr>
          <w:rStyle w:val="MerkChar"/>
          <w:lang w:val="nl-BE"/>
        </w:rPr>
        <w:t>Backforce</w:t>
      </w:r>
    </w:p>
    <w:p w14:paraId="22251C67" w14:textId="57F80E5C" w:rsidR="00F93E89" w:rsidRPr="007F77CE" w:rsidRDefault="00F93E89" w:rsidP="006C5282">
      <w:pPr>
        <w:pStyle w:val="83Kenm"/>
        <w:spacing w:before="0" w:after="0"/>
        <w:rPr>
          <w:rStyle w:val="MerkChar"/>
          <w:lang w:val="nl-BE"/>
        </w:rPr>
      </w:pPr>
      <w:r w:rsidRPr="007F77CE">
        <w:rPr>
          <w:rStyle w:val="MerkChar"/>
          <w:lang w:val="nl-BE"/>
        </w:rPr>
        <w:t>-</w:t>
      </w:r>
      <w:r w:rsidRPr="007F77CE">
        <w:rPr>
          <w:rStyle w:val="MerkChar"/>
          <w:lang w:val="nl-BE"/>
        </w:rPr>
        <w:tab/>
        <w:t>Merknaam:</w:t>
      </w:r>
      <w:r w:rsidRPr="007F77CE">
        <w:rPr>
          <w:rStyle w:val="MerkChar"/>
          <w:lang w:val="nl-BE"/>
        </w:rPr>
        <w:tab/>
      </w:r>
      <w:r>
        <w:rPr>
          <w:rStyle w:val="MerkChar"/>
          <w:lang w:val="nl-BE"/>
        </w:rPr>
        <w:t>STRCTR</w:t>
      </w:r>
    </w:p>
    <w:p w14:paraId="76A1FDB7" w14:textId="795997DB" w:rsidR="00CE61D9" w:rsidRPr="00A2459D" w:rsidRDefault="00CE61D9" w:rsidP="006C5282">
      <w:pPr>
        <w:pStyle w:val="Kop8"/>
        <w:spacing w:before="0" w:after="0"/>
        <w:rPr>
          <w:lang w:val="nl-BE"/>
        </w:rPr>
      </w:pPr>
      <w:r w:rsidRPr="00A2459D">
        <w:rPr>
          <w:rStyle w:val="OptieChar"/>
          <w:lang w:val="nl-BE"/>
        </w:rPr>
        <w:t>#</w:t>
      </w:r>
      <w:r w:rsidRPr="00A2459D">
        <w:rPr>
          <w:lang w:val="nl-BE"/>
        </w:rPr>
        <w:t>.3</w:t>
      </w:r>
      <w:r>
        <w:rPr>
          <w:lang w:val="nl-BE"/>
        </w:rPr>
        <w:t>1</w:t>
      </w:r>
      <w:r w:rsidRPr="00A2459D">
        <w:rPr>
          <w:lang w:val="nl-BE"/>
        </w:rPr>
        <w:t>.2</w:t>
      </w:r>
      <w:r w:rsidR="006131DF">
        <w:rPr>
          <w:lang w:val="nl-BE"/>
        </w:rPr>
        <w:t>0</w:t>
      </w:r>
      <w:r w:rsidRPr="00A2459D">
        <w:rPr>
          <w:lang w:val="nl-BE"/>
        </w:rPr>
        <w:t>.</w:t>
      </w:r>
      <w:r w:rsidRPr="00A2459D">
        <w:rPr>
          <w:lang w:val="nl-BE"/>
        </w:rPr>
        <w:tab/>
      </w:r>
      <w:r w:rsidRPr="00A2459D">
        <w:rPr>
          <w:color w:val="808080"/>
          <w:lang w:val="nl-BE"/>
        </w:rPr>
        <w:t>[neutraal]</w:t>
      </w:r>
    </w:p>
    <w:p w14:paraId="0DAF8106" w14:textId="4AB06BE9" w:rsidR="00803543" w:rsidRDefault="003F5A4A" w:rsidP="00E4515C">
      <w:pPr>
        <w:pStyle w:val="80"/>
        <w:spacing w:before="0" w:after="0"/>
      </w:pPr>
      <w:r w:rsidRPr="008522C0">
        <w:t xml:space="preserve">Het </w:t>
      </w:r>
      <w:r>
        <w:rPr>
          <w:rStyle w:val="MerkChar"/>
        </w:rPr>
        <w:t>STRCTR-</w:t>
      </w:r>
      <w:r w:rsidRPr="008522C0">
        <w:t xml:space="preserve">systeem bestaat uit een reeks aluminium profielen </w:t>
      </w:r>
      <w:r>
        <w:t xml:space="preserve">en een bevestigingssysteem bestaand uit schroeven en pluggen. </w:t>
      </w:r>
    </w:p>
    <w:p w14:paraId="2C623149" w14:textId="6FDDA82C" w:rsidR="00E4515C" w:rsidRPr="00F374EB" w:rsidRDefault="000C1BDB" w:rsidP="000C1BDB">
      <w:pPr>
        <w:pStyle w:val="83Kenm"/>
      </w:pPr>
      <w:r w:rsidRPr="000C1BDB">
        <w:t>Brandreactieklasse</w:t>
      </w:r>
      <w:r>
        <w:t>:</w:t>
      </w:r>
      <w:r w:rsidRPr="000C1BDB">
        <w:t xml:space="preserve">        A1 </w:t>
      </w:r>
      <w:r>
        <w:t>(</w:t>
      </w:r>
      <w:r w:rsidRPr="000C1BDB">
        <w:t>EN13501-1</w:t>
      </w:r>
      <w:r>
        <w:t xml:space="preserve">) </w:t>
      </w:r>
      <w:r w:rsidRPr="000C1BDB">
        <w:t xml:space="preserve">zowel </w:t>
      </w:r>
      <w:r>
        <w:t xml:space="preserve">voor </w:t>
      </w:r>
      <w:r w:rsidRPr="000C1BDB">
        <w:t xml:space="preserve">profielen als </w:t>
      </w:r>
      <w:r>
        <w:t xml:space="preserve">voor </w:t>
      </w:r>
      <w:r w:rsidRPr="000C1BDB">
        <w:t>gevelschroeven</w:t>
      </w:r>
      <w:r>
        <w:t>.</w:t>
      </w:r>
    </w:p>
    <w:p w14:paraId="393FE4C0" w14:textId="16173E37" w:rsidR="001A1D06" w:rsidRPr="00F374EB" w:rsidRDefault="001A1D06" w:rsidP="006C5282">
      <w:pPr>
        <w:pStyle w:val="Kop7"/>
        <w:spacing w:before="0" w:after="0"/>
        <w:rPr>
          <w:snapToGrid w:val="0"/>
        </w:rPr>
      </w:pPr>
      <w:r w:rsidRPr="00F374EB">
        <w:rPr>
          <w:snapToGrid w:val="0"/>
        </w:rPr>
        <w:t>.31.</w:t>
      </w:r>
      <w:r>
        <w:rPr>
          <w:snapToGrid w:val="0"/>
        </w:rPr>
        <w:t>20</w:t>
      </w:r>
      <w:r w:rsidRPr="00F374EB">
        <w:rPr>
          <w:snapToGrid w:val="0"/>
        </w:rPr>
        <w:tab/>
      </w:r>
      <w:r w:rsidRPr="00886927">
        <w:t xml:space="preserve">Primaire </w:t>
      </w:r>
      <w:r>
        <w:t>k</w:t>
      </w:r>
      <w:r w:rsidRPr="00F374EB">
        <w:rPr>
          <w:snapToGrid w:val="0"/>
        </w:rPr>
        <w:t xml:space="preserve">enmerken van </w:t>
      </w:r>
      <w:r>
        <w:rPr>
          <w:snapToGrid w:val="0"/>
        </w:rPr>
        <w:t>de draagstructuur</w:t>
      </w:r>
      <w:r w:rsidRPr="00F374EB">
        <w:rPr>
          <w:snapToGrid w:val="0"/>
        </w:rPr>
        <w:t>:</w:t>
      </w:r>
    </w:p>
    <w:p w14:paraId="6571D73A" w14:textId="253D44EC" w:rsidR="0020726D" w:rsidRDefault="009631A8" w:rsidP="006C5282">
      <w:pPr>
        <w:pStyle w:val="80"/>
        <w:spacing w:before="0" w:after="0"/>
      </w:pPr>
      <w:r w:rsidRPr="009631A8">
        <w:t xml:space="preserve">De </w:t>
      </w:r>
      <w:r w:rsidR="001A1D06">
        <w:rPr>
          <w:rStyle w:val="MerkChar"/>
        </w:rPr>
        <w:t>STRCTR-</w:t>
      </w:r>
      <w:r w:rsidRPr="009631A8">
        <w:t xml:space="preserve">reeks omvat diverse profielen welke gebruikt kunnen worden voor het bekomen van een “heavy duty” draagstructuur. De </w:t>
      </w:r>
      <w:r w:rsidR="00EE2360">
        <w:rPr>
          <w:rStyle w:val="MerkChar"/>
        </w:rPr>
        <w:t>STRCTR-</w:t>
      </w:r>
      <w:r w:rsidRPr="009631A8">
        <w:t>reeks omvat aluminium profielen die zowel individueel als gecombineerd gebruikt kunnen worden, afhankelijk van de gewenste toepassing en opbouw.</w:t>
      </w:r>
      <w:r w:rsidR="00AD658B" w:rsidRPr="00AD658B">
        <w:t xml:space="preserve"> Verder omvat het gamma </w:t>
      </w:r>
      <w:r w:rsidR="00AD658B">
        <w:t xml:space="preserve">ook </w:t>
      </w:r>
      <w:r w:rsidR="00AD658B" w:rsidRPr="00AD658B">
        <w:t>nog diverse accessoires zoals schroeven, koppelstukken</w:t>
      </w:r>
      <w:r w:rsidR="00AD658B">
        <w:t xml:space="preserve">, … </w:t>
      </w:r>
      <w:r w:rsidR="00AD658B" w:rsidRPr="00AD658B">
        <w:t xml:space="preserve">welke gecombineerd kunnen worden met de aluminium </w:t>
      </w:r>
      <w:r w:rsidR="00AD658B">
        <w:rPr>
          <w:rStyle w:val="MerkChar"/>
        </w:rPr>
        <w:t>STRCTR-</w:t>
      </w:r>
      <w:r w:rsidR="00AD658B" w:rsidRPr="00AD658B">
        <w:t>profielen.</w:t>
      </w:r>
    </w:p>
    <w:p w14:paraId="64527F62" w14:textId="41102152" w:rsidR="000B4908" w:rsidRPr="000B4908" w:rsidRDefault="000B4908" w:rsidP="006C5282">
      <w:pPr>
        <w:pStyle w:val="Kop7"/>
        <w:spacing w:before="0" w:after="0"/>
      </w:pPr>
      <w:r w:rsidRPr="000B4908">
        <w:t>.3</w:t>
      </w:r>
      <w:r>
        <w:t>1</w:t>
      </w:r>
      <w:r w:rsidRPr="000B4908">
        <w:t>.30.</w:t>
      </w:r>
      <w:r w:rsidRPr="000B4908">
        <w:tab/>
        <w:t>Samenstellende onderdelen:</w:t>
      </w:r>
    </w:p>
    <w:p w14:paraId="7302DBA8" w14:textId="77777777" w:rsidR="00774585" w:rsidRDefault="00774585" w:rsidP="00774585">
      <w:pPr>
        <w:pStyle w:val="81"/>
        <w:spacing w:before="0" w:after="0"/>
      </w:pPr>
      <w:r>
        <w:t>-</w:t>
      </w:r>
      <w:r>
        <w:tab/>
      </w:r>
      <w:r w:rsidRPr="006D3C14">
        <w:t xml:space="preserve">Basisprofiel </w:t>
      </w:r>
      <w:r w:rsidRPr="009B33DA">
        <w:rPr>
          <w:rStyle w:val="MerkChar"/>
        </w:rPr>
        <w:t>BFP-100</w:t>
      </w:r>
      <w:r w:rsidRPr="006D3C14">
        <w:t xml:space="preserve"> voor horizontaal gebruik. Combineerbaar. </w:t>
      </w:r>
    </w:p>
    <w:p w14:paraId="4FB1BC88" w14:textId="77777777" w:rsidR="00774585" w:rsidRPr="006D3C14" w:rsidRDefault="00774585" w:rsidP="00774585">
      <w:pPr>
        <w:pStyle w:val="81"/>
        <w:spacing w:before="0" w:after="0"/>
      </w:pPr>
      <w:r w:rsidRPr="00D6672E">
        <w:rPr>
          <w:rFonts w:ascii="Helvetica" w:hAnsi="Helvetica"/>
          <w:noProof/>
          <w:color w:val="204397"/>
          <w:sz w:val="20"/>
        </w:rPr>
        <w:drawing>
          <wp:inline distT="0" distB="0" distL="0" distR="0" wp14:anchorId="763A2B6A" wp14:editId="30A0737A">
            <wp:extent cx="1847891" cy="794074"/>
            <wp:effectExtent l="0" t="0" r="0" b="6350"/>
            <wp:docPr id="84269952" name="Afbeelding 1" descr="Afbeelding met diagram, lijn, Lettertype, Technische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40878" name="Afbeelding 1" descr="Afbeelding met diagram, lijn, Lettertype, Technische tekening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3349" cy="813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A9B06" w14:textId="77777777" w:rsidR="00774585" w:rsidRPr="006D3C14" w:rsidRDefault="00774585" w:rsidP="00774585">
      <w:pPr>
        <w:pStyle w:val="81"/>
        <w:spacing w:before="0" w:after="0"/>
      </w:pPr>
      <w:r>
        <w:tab/>
      </w:r>
      <w:r w:rsidRPr="006D3C14">
        <w:t xml:space="preserve">De voorgevormde kanalen voor de </w:t>
      </w:r>
      <w:r w:rsidRPr="009B33DA">
        <w:rPr>
          <w:rStyle w:val="MerkChar"/>
        </w:rPr>
        <w:t>F</w:t>
      </w:r>
      <w:r>
        <w:rPr>
          <w:rStyle w:val="MerkChar"/>
        </w:rPr>
        <w:t>acafix</w:t>
      </w:r>
      <w:r w:rsidRPr="009B33DA">
        <w:rPr>
          <w:rStyle w:val="MerkChar"/>
        </w:rPr>
        <w:t>-</w:t>
      </w:r>
      <w:r w:rsidRPr="006D3C14">
        <w:t xml:space="preserve">gevelschroef zijn dermate ontwikkeld en getest om een perfecte draadvorming / hechting te krijgen tussen de </w:t>
      </w:r>
      <w:r w:rsidRPr="009B33DA">
        <w:rPr>
          <w:rStyle w:val="MerkChar"/>
        </w:rPr>
        <w:t>Facafix</w:t>
      </w:r>
      <w:r w:rsidRPr="006D3C14">
        <w:t xml:space="preserve"> </w:t>
      </w:r>
      <w:r>
        <w:t>gevel</w:t>
      </w:r>
      <w:r w:rsidRPr="006D3C14">
        <w:t xml:space="preserve">schroef en het aluminium profiel. Dit  profiel is voorzien van een verzonken, getand kanaal om geveldoek </w:t>
      </w:r>
      <w:r>
        <w:t xml:space="preserve">(indien noodzakelijk) </w:t>
      </w:r>
      <w:r w:rsidRPr="006D3C14">
        <w:t>vast te</w:t>
      </w:r>
      <w:r>
        <w:t xml:space="preserve"> </w:t>
      </w:r>
      <w:r w:rsidRPr="006D3C14">
        <w:t>drukken in het profiel d.m.v. een kunststof druknagel.</w:t>
      </w:r>
    </w:p>
    <w:p w14:paraId="04E98E31" w14:textId="00280B6C" w:rsidR="00F42A9A" w:rsidRDefault="00F42A9A" w:rsidP="00F42A9A">
      <w:pPr>
        <w:pStyle w:val="81"/>
        <w:spacing w:before="0" w:after="0"/>
      </w:pPr>
      <w:r>
        <w:t>-</w:t>
      </w:r>
      <w:r>
        <w:tab/>
      </w:r>
      <w:r w:rsidRPr="006D3C14">
        <w:t xml:space="preserve">Basisprofiel </w:t>
      </w:r>
      <w:r w:rsidRPr="009B33DA">
        <w:rPr>
          <w:rStyle w:val="MerkChar"/>
        </w:rPr>
        <w:t>BFP-1</w:t>
      </w:r>
      <w:r w:rsidR="00774585">
        <w:rPr>
          <w:rStyle w:val="MerkChar"/>
        </w:rPr>
        <w:t>1</w:t>
      </w:r>
      <w:r w:rsidRPr="009B33DA">
        <w:rPr>
          <w:rStyle w:val="MerkChar"/>
        </w:rPr>
        <w:t>0</w:t>
      </w:r>
      <w:r w:rsidRPr="006D3C14">
        <w:t xml:space="preserve"> voor horizontaal gebruik. Combineerbaar. </w:t>
      </w:r>
    </w:p>
    <w:p w14:paraId="0F00A8B3" w14:textId="67FC1FD8" w:rsidR="00F42A9A" w:rsidRPr="006D3C14" w:rsidRDefault="00E50554" w:rsidP="00F42A9A">
      <w:pPr>
        <w:pStyle w:val="81"/>
        <w:spacing w:before="0" w:after="0"/>
      </w:pPr>
      <w:r w:rsidRPr="00E50554">
        <w:rPr>
          <w:rFonts w:ascii="Helvetica" w:hAnsi="Helvetica"/>
          <w:noProof/>
          <w:color w:val="204397"/>
          <w:sz w:val="20"/>
        </w:rPr>
        <w:drawing>
          <wp:inline distT="0" distB="0" distL="0" distR="0" wp14:anchorId="57F4E99E" wp14:editId="2E46AA33">
            <wp:extent cx="1527243" cy="914834"/>
            <wp:effectExtent l="0" t="0" r="0" b="0"/>
            <wp:docPr id="13385829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58294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6733" cy="92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95DC" w14:textId="2A03BEEA" w:rsidR="00725B93" w:rsidRDefault="00F42A9A" w:rsidP="00725B93">
      <w:pPr>
        <w:pStyle w:val="81"/>
      </w:pPr>
      <w:r>
        <w:tab/>
      </w:r>
      <w:r w:rsidRPr="006D3C14">
        <w:t xml:space="preserve">De voorgevormde kanalen voor de </w:t>
      </w:r>
      <w:r w:rsidRPr="009B33DA">
        <w:rPr>
          <w:rStyle w:val="MerkChar"/>
        </w:rPr>
        <w:t>F</w:t>
      </w:r>
      <w:r>
        <w:rPr>
          <w:rStyle w:val="MerkChar"/>
        </w:rPr>
        <w:t>acafix</w:t>
      </w:r>
      <w:r w:rsidRPr="009B33DA">
        <w:rPr>
          <w:rStyle w:val="MerkChar"/>
        </w:rPr>
        <w:t>-</w:t>
      </w:r>
      <w:r w:rsidRPr="006D3C14">
        <w:t xml:space="preserve">gevelschroef zijn dermate ontwikkeld en getest om een perfecte draadvorming / hechting te krijgen tussen de </w:t>
      </w:r>
      <w:r w:rsidRPr="009B33DA">
        <w:rPr>
          <w:rStyle w:val="MerkChar"/>
        </w:rPr>
        <w:t>Facafix</w:t>
      </w:r>
      <w:r w:rsidRPr="006D3C14">
        <w:t xml:space="preserve"> </w:t>
      </w:r>
      <w:r>
        <w:t>gevel</w:t>
      </w:r>
      <w:r w:rsidRPr="006D3C14">
        <w:t xml:space="preserve">schroef en het aluminium profiel. </w:t>
      </w:r>
      <w:r w:rsidR="00725B93">
        <w:t>Het profiel kan worden gebruikt voor het construeren van zowel een enkelvoudige als meervoudige draagstructuur. Dit profiel wordt aangewezen voor gevelgewichten tot maximum 35kg/m² (gevelgewicht inclusief draagstructuur).</w:t>
      </w:r>
    </w:p>
    <w:p w14:paraId="327C6632" w14:textId="7BBCA09D" w:rsidR="006D3C14" w:rsidRPr="006D3C14" w:rsidRDefault="009B33DA" w:rsidP="00725B93">
      <w:pPr>
        <w:pStyle w:val="81"/>
      </w:pPr>
      <w:r>
        <w:t>-</w:t>
      </w:r>
      <w:r>
        <w:tab/>
      </w:r>
      <w:r w:rsidR="006D3C14" w:rsidRPr="006D3C14">
        <w:t xml:space="preserve">Basisprofiel </w:t>
      </w:r>
      <w:r w:rsidR="006D3C14" w:rsidRPr="00817BF9">
        <w:rPr>
          <w:rStyle w:val="MerkChar"/>
        </w:rPr>
        <w:t>BFP-200</w:t>
      </w:r>
      <w:r w:rsidR="006D3C14" w:rsidRPr="006D3C14">
        <w:t xml:space="preserve"> voor verticaal gebruik, nuttige breedte 78 mm. Combineerbaar.</w:t>
      </w:r>
    </w:p>
    <w:p w14:paraId="17B66C4C" w14:textId="77777777" w:rsidR="006D0BF7" w:rsidRDefault="009B33DA" w:rsidP="006C5282">
      <w:pPr>
        <w:pStyle w:val="81"/>
        <w:spacing w:before="0" w:after="0"/>
      </w:pPr>
      <w:r>
        <w:tab/>
      </w:r>
      <w:r w:rsidR="006D0BF7" w:rsidRPr="00D6672E">
        <w:rPr>
          <w:rFonts w:ascii="Helvetica" w:hAnsi="Helvetica"/>
          <w:noProof/>
          <w:color w:val="204397"/>
          <w:sz w:val="20"/>
        </w:rPr>
        <w:drawing>
          <wp:inline distT="0" distB="0" distL="0" distR="0" wp14:anchorId="5EADEF96" wp14:editId="2195EDE9">
            <wp:extent cx="1731523" cy="746619"/>
            <wp:effectExtent l="0" t="0" r="0" b="3175"/>
            <wp:docPr id="2027828837" name="Afbeelding 1" descr="Afbeelding met lijn, diagram, Rechthoek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28837" name="Afbeelding 1" descr="Afbeelding met lijn, diagram, Rechthoek, Lettertype&#10;&#10;Door AI gegenereerde inhoud is mogelijk onjui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8438" cy="7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9481B" w14:textId="3FC6BCB0" w:rsidR="006D3C14" w:rsidRPr="006D3C14" w:rsidRDefault="006D0BF7" w:rsidP="006C5282">
      <w:pPr>
        <w:pStyle w:val="81"/>
        <w:spacing w:before="0" w:after="0"/>
      </w:pPr>
      <w:r>
        <w:tab/>
      </w:r>
      <w:r w:rsidR="006D3C14" w:rsidRPr="006D3C14">
        <w:t xml:space="preserve">Geschikt voor gevelsystemen welke geen brede verticale draagstructuur vereisen, of als tussenliggende </w:t>
      </w:r>
      <w:r w:rsidR="00506AA9">
        <w:t xml:space="preserve">aparte </w:t>
      </w:r>
      <w:r w:rsidR="006D3C14" w:rsidRPr="006D3C14">
        <w:t>drager voor brede gevelbekledingen</w:t>
      </w:r>
      <w:r w:rsidR="00506AA9">
        <w:t xml:space="preserve"> </w:t>
      </w:r>
      <w:r w:rsidR="00506AA9" w:rsidRPr="00506AA9">
        <w:t>(kan nooit gebruikt worden als tussenverbinding tussen bv. 2 stuks BFP-100 profielen)</w:t>
      </w:r>
      <w:r w:rsidR="006D3C14" w:rsidRPr="006D3C14">
        <w:t xml:space="preserve">. De voorgevormde kanalen voor de </w:t>
      </w:r>
      <w:r w:rsidR="009B33DA" w:rsidRPr="009B33DA">
        <w:rPr>
          <w:rStyle w:val="MerkChar"/>
        </w:rPr>
        <w:t>F</w:t>
      </w:r>
      <w:r w:rsidR="009B33DA">
        <w:rPr>
          <w:rStyle w:val="MerkChar"/>
        </w:rPr>
        <w:t>acafix</w:t>
      </w:r>
      <w:r w:rsidR="009B33DA" w:rsidRPr="009B33DA">
        <w:rPr>
          <w:rStyle w:val="MerkChar"/>
        </w:rPr>
        <w:t>-</w:t>
      </w:r>
      <w:r w:rsidR="006D3C14" w:rsidRPr="006D3C14">
        <w:t>gevelschroef zijn dermate ontwikkeld en getest</w:t>
      </w:r>
      <w:r w:rsidR="00171E14">
        <w:t xml:space="preserve"> </w:t>
      </w:r>
      <w:r w:rsidR="006D3C14" w:rsidRPr="006D3C14">
        <w:t xml:space="preserve">om een perfecte draadvorming / hechting te krijgen tussen de Facafix </w:t>
      </w:r>
      <w:r w:rsidR="00044656">
        <w:t>gevel</w:t>
      </w:r>
      <w:r w:rsidR="006D3C14" w:rsidRPr="006D3C14">
        <w:t>schroef en het aluminium profiel.</w:t>
      </w:r>
    </w:p>
    <w:p w14:paraId="5E35079C" w14:textId="77777777" w:rsidR="00DC07B3" w:rsidRDefault="00DC07B3" w:rsidP="00DC07B3">
      <w:pPr>
        <w:pStyle w:val="81"/>
        <w:spacing w:before="0" w:after="0"/>
      </w:pPr>
      <w:r>
        <w:t>-</w:t>
      </w:r>
      <w:r>
        <w:tab/>
      </w:r>
      <w:r w:rsidRPr="006D3C14">
        <w:t xml:space="preserve">Basisprofiel </w:t>
      </w:r>
      <w:r w:rsidRPr="00817BF9">
        <w:rPr>
          <w:rStyle w:val="MerkChar"/>
        </w:rPr>
        <w:t>BFP-210</w:t>
      </w:r>
      <w:r w:rsidRPr="006D3C14">
        <w:t xml:space="preserve"> voor verticaal gebruik, nuttige breedte 100 mm. Combineerbaar. </w:t>
      </w:r>
    </w:p>
    <w:p w14:paraId="3371D2B3" w14:textId="77777777" w:rsidR="00DC07B3" w:rsidRDefault="00DC07B3" w:rsidP="00DC07B3">
      <w:pPr>
        <w:pStyle w:val="81"/>
        <w:spacing w:before="0" w:after="0"/>
      </w:pPr>
      <w:r w:rsidRPr="00D6672E">
        <w:rPr>
          <w:rFonts w:ascii="Helvetica" w:hAnsi="Helvetica"/>
          <w:noProof/>
          <w:color w:val="204397"/>
          <w:sz w:val="20"/>
        </w:rPr>
        <w:drawing>
          <wp:inline distT="0" distB="0" distL="0" distR="0" wp14:anchorId="7520247C" wp14:editId="6D2492D8">
            <wp:extent cx="1915836" cy="739705"/>
            <wp:effectExtent l="0" t="0" r="1905" b="0"/>
            <wp:docPr id="43852802" name="Afbeelding 1" descr="Afbeelding met lijn, diagram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6122" name="Afbeelding 1" descr="Afbeelding met lijn, diagram, Rechthoek, schermopname&#10;&#10;Door AI gegenereerde inhoud is mogelijk onjuis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58925" cy="75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CED80" w14:textId="77777777" w:rsidR="00DC07B3" w:rsidRPr="006D3C14" w:rsidRDefault="00DC07B3" w:rsidP="00DC07B3">
      <w:pPr>
        <w:pStyle w:val="81"/>
        <w:spacing w:before="0" w:after="0"/>
      </w:pPr>
      <w:r>
        <w:tab/>
      </w:r>
      <w:r w:rsidRPr="006D3C14">
        <w:t>Voor het construeren van zowel een enkelvoudige als meervoudige draagstructuur. geschikt voor gevel</w:t>
      </w:r>
      <w:r>
        <w:t>bekledings</w:t>
      </w:r>
      <w:r w:rsidRPr="006D3C14">
        <w:t xml:space="preserve">systemen die een brede verticale draagstructuur vereisen en als tussenliggende </w:t>
      </w:r>
      <w:r>
        <w:t xml:space="preserve">aparte </w:t>
      </w:r>
      <w:r w:rsidRPr="006D3C14">
        <w:t>drager voor brede gevelbekledingen</w:t>
      </w:r>
      <w:r>
        <w:t xml:space="preserve"> </w:t>
      </w:r>
      <w:r>
        <w:rPr>
          <w:rFonts w:ascii="Helvetica" w:eastAsia="Times" w:hAnsi="Helvetica" w:cs="Helvetica"/>
        </w:rPr>
        <w:t>(kan nooit gebruikt worden als tussenverbinding tussen bv. 2 stuks BFP-100 profielen)</w:t>
      </w:r>
      <w:r w:rsidRPr="006D3C14">
        <w:t>.</w:t>
      </w:r>
    </w:p>
    <w:p w14:paraId="7C379DF9" w14:textId="7B62CF01" w:rsidR="000D7C2F" w:rsidRDefault="009B33DA" w:rsidP="006C5282">
      <w:pPr>
        <w:pStyle w:val="81"/>
        <w:spacing w:before="0" w:after="0"/>
      </w:pPr>
      <w:r>
        <w:t>-</w:t>
      </w:r>
      <w:r>
        <w:tab/>
      </w:r>
      <w:r w:rsidR="00DC07B3">
        <w:t>Ondersteuningsprofiel</w:t>
      </w:r>
      <w:r w:rsidR="006D3C14" w:rsidRPr="006D3C14">
        <w:t xml:space="preserve"> </w:t>
      </w:r>
      <w:r w:rsidR="006D3C14" w:rsidRPr="00817BF9">
        <w:rPr>
          <w:rStyle w:val="MerkChar"/>
        </w:rPr>
        <w:t>BFP-210</w:t>
      </w:r>
      <w:r w:rsidR="006D3C14" w:rsidRPr="006D3C14">
        <w:t xml:space="preserve"> voor verticaal gebruik, nuttige breedte </w:t>
      </w:r>
      <w:r w:rsidR="005C6DEC">
        <w:t>22</w:t>
      </w:r>
      <w:r w:rsidR="006D3C14" w:rsidRPr="006D3C14">
        <w:t xml:space="preserve"> mm. Combineerbaar. </w:t>
      </w:r>
    </w:p>
    <w:p w14:paraId="68394A77" w14:textId="40FAD672" w:rsidR="000D7C2F" w:rsidRDefault="005C6DEC" w:rsidP="006C5282">
      <w:pPr>
        <w:pStyle w:val="81"/>
        <w:spacing w:before="0" w:after="0"/>
      </w:pPr>
      <w:r w:rsidRPr="005C6DEC">
        <w:rPr>
          <w:noProof/>
        </w:rPr>
        <w:drawing>
          <wp:inline distT="0" distB="0" distL="0" distR="0" wp14:anchorId="1775515B" wp14:editId="7201B485">
            <wp:extent cx="1066303" cy="734709"/>
            <wp:effectExtent l="0" t="0" r="635" b="1905"/>
            <wp:docPr id="63399468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9468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88712" cy="75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45649" w14:textId="3002A269" w:rsidR="006D3C14" w:rsidRPr="006D3C14" w:rsidRDefault="000D7C2F" w:rsidP="00802F48">
      <w:pPr>
        <w:pStyle w:val="81"/>
        <w:spacing w:before="0" w:after="0"/>
      </w:pPr>
      <w:r>
        <w:lastRenderedPageBreak/>
        <w:tab/>
      </w:r>
      <w:r w:rsidR="006D3C14" w:rsidRPr="006D3C14">
        <w:t>Voor het construeren van zowel een enkelvoudige als meervoudige draagstructuur. geschikt voor gevel</w:t>
      </w:r>
      <w:r w:rsidR="00AE478B">
        <w:t>bekledings</w:t>
      </w:r>
      <w:r w:rsidR="006D3C14" w:rsidRPr="006D3C14">
        <w:t xml:space="preserve">systemen die </w:t>
      </w:r>
      <w:r w:rsidR="00021CBF">
        <w:t>g</w:t>
      </w:r>
      <w:r w:rsidR="006D3C14" w:rsidRPr="006D3C14">
        <w:t xml:space="preserve">een brede verticale draagstructuur vereisen </w:t>
      </w:r>
      <w:r w:rsidR="00802F48">
        <w:t>of</w:t>
      </w:r>
      <w:r w:rsidR="006D3C14" w:rsidRPr="006D3C14">
        <w:t xml:space="preserve"> als tussenliggend</w:t>
      </w:r>
      <w:r w:rsidR="00802F48">
        <w:t>e</w:t>
      </w:r>
      <w:r w:rsidR="006D3C14" w:rsidRPr="006D3C14">
        <w:t xml:space="preserve"> </w:t>
      </w:r>
      <w:r w:rsidR="00802F48" w:rsidRPr="006D3C14">
        <w:t>drager voor brede gevelbekledingen</w:t>
      </w:r>
      <w:r w:rsidR="00BE5AAD">
        <w:t xml:space="preserve"> </w:t>
      </w:r>
      <w:r w:rsidR="00BE5AAD">
        <w:rPr>
          <w:rFonts w:ascii="Helvetica" w:eastAsia="Times" w:hAnsi="Helvetica" w:cs="Helvetica"/>
        </w:rPr>
        <w:t xml:space="preserve">(kan nooit gebruikt worden als tussenverbinding tussen bv. 2 stuks </w:t>
      </w:r>
      <w:r w:rsidR="0030485F" w:rsidRPr="001F4A35">
        <w:rPr>
          <w:rStyle w:val="MerkChar"/>
        </w:rPr>
        <w:t>BFP-100</w:t>
      </w:r>
      <w:r w:rsidR="0030485F">
        <w:rPr>
          <w:rStyle w:val="MerkChar"/>
        </w:rPr>
        <w:t xml:space="preserve"> </w:t>
      </w:r>
      <w:r w:rsidR="00BE5AAD">
        <w:rPr>
          <w:rFonts w:ascii="Helvetica" w:eastAsia="Times" w:hAnsi="Helvetica" w:cs="Helvetica"/>
        </w:rPr>
        <w:t>profielen)</w:t>
      </w:r>
      <w:r w:rsidR="006D3C14" w:rsidRPr="006D3C14">
        <w:t>.</w:t>
      </w:r>
    </w:p>
    <w:p w14:paraId="3E1501C9" w14:textId="77777777" w:rsidR="00277991" w:rsidRDefault="009B33DA" w:rsidP="006C5282">
      <w:pPr>
        <w:pStyle w:val="81"/>
        <w:spacing w:before="0" w:after="0"/>
      </w:pPr>
      <w:r>
        <w:t>-</w:t>
      </w:r>
      <w:r>
        <w:tab/>
      </w:r>
      <w:r w:rsidR="006D3C14" w:rsidRPr="006D3C14">
        <w:t xml:space="preserve">Hoekprofiel </w:t>
      </w:r>
      <w:r w:rsidR="006D3C14" w:rsidRPr="00817BF9">
        <w:rPr>
          <w:rStyle w:val="MerkChar"/>
        </w:rPr>
        <w:t>BFP-300</w:t>
      </w:r>
      <w:r w:rsidR="006D3C14" w:rsidRPr="006D3C14">
        <w:t xml:space="preserve"> voor verticaal/horizontaal gebruik.</w:t>
      </w:r>
    </w:p>
    <w:p w14:paraId="3F6019A0" w14:textId="3C1E1F6D" w:rsidR="00090451" w:rsidRDefault="006D3C14" w:rsidP="00EA04D3">
      <w:pPr>
        <w:pStyle w:val="81"/>
        <w:tabs>
          <w:tab w:val="left" w:pos="6342"/>
        </w:tabs>
        <w:spacing w:before="0" w:after="0"/>
      </w:pPr>
      <w:r w:rsidRPr="006D3C14">
        <w:t xml:space="preserve"> </w:t>
      </w:r>
      <w:r w:rsidR="00090451" w:rsidRPr="00D75E76">
        <w:rPr>
          <w:rFonts w:ascii="Helvetica" w:hAnsi="Helvetica"/>
          <w:noProof/>
          <w:color w:val="204397"/>
          <w:sz w:val="20"/>
        </w:rPr>
        <w:drawing>
          <wp:inline distT="0" distB="0" distL="0" distR="0" wp14:anchorId="0901B676" wp14:editId="2B50A9E9">
            <wp:extent cx="1413388" cy="1211474"/>
            <wp:effectExtent l="0" t="0" r="0" b="0"/>
            <wp:docPr id="608280710" name="Afbeelding 1" descr="Afbeelding met diagram, lijn, Technische tekening, Pla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80710" name="Afbeelding 1" descr="Afbeelding met diagram, lijn, Technische tekening, Plan&#10;&#10;Door AI gegenereerde inhoud is mogelijk onjuis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35910" cy="123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4D3">
        <w:tab/>
      </w:r>
    </w:p>
    <w:p w14:paraId="1B5B504A" w14:textId="5F765540" w:rsidR="006D3C14" w:rsidRPr="006D3C14" w:rsidRDefault="00090451" w:rsidP="006C5282">
      <w:pPr>
        <w:pStyle w:val="81"/>
        <w:spacing w:before="0" w:after="0"/>
      </w:pPr>
      <w:r>
        <w:tab/>
      </w:r>
      <w:r w:rsidR="006D3C14" w:rsidRPr="006D3C14">
        <w:t>Combineerbaar. Profiel om zowel verticale als horizontale hoeksituaties (90°) te realiseren.</w:t>
      </w:r>
      <w:r w:rsidR="0028471D">
        <w:t xml:space="preserve"> O</w:t>
      </w:r>
      <w:r w:rsidR="0028471D">
        <w:rPr>
          <w:rFonts w:ascii="Helvetica" w:eastAsia="Times" w:hAnsi="Helvetica" w:cs="Helvetica"/>
        </w:rPr>
        <w:t>ok inzetbaar als zwevende buitenhoek in combinatie met het hulpprofiel.</w:t>
      </w:r>
    </w:p>
    <w:p w14:paraId="028E4F42" w14:textId="07B0A52D" w:rsidR="00956DB8" w:rsidRDefault="009B33DA" w:rsidP="006C5282">
      <w:pPr>
        <w:pStyle w:val="81"/>
        <w:spacing w:before="0" w:after="0"/>
      </w:pPr>
      <w:r>
        <w:t>-</w:t>
      </w:r>
      <w:r>
        <w:tab/>
      </w:r>
      <w:r w:rsidR="006D3C14" w:rsidRPr="006D3C14">
        <w:t xml:space="preserve">Hulpprofiel </w:t>
      </w:r>
      <w:r w:rsidR="006D3C14" w:rsidRPr="00817BF9">
        <w:rPr>
          <w:rStyle w:val="MerkChar"/>
        </w:rPr>
        <w:t>BFP-310,</w:t>
      </w:r>
      <w:r w:rsidR="006D3C14" w:rsidRPr="006D3C14">
        <w:t xml:space="preserve"> subconstructieprofiel. Combineerbaar. </w:t>
      </w:r>
    </w:p>
    <w:p w14:paraId="0FE4FD3F" w14:textId="77777777" w:rsidR="00956DB8" w:rsidRDefault="00956DB8" w:rsidP="006C5282">
      <w:pPr>
        <w:pStyle w:val="81"/>
        <w:spacing w:before="0" w:after="0"/>
      </w:pPr>
      <w:r w:rsidRPr="00D75E76">
        <w:rPr>
          <w:rFonts w:ascii="Helvetica" w:hAnsi="Helvetica"/>
          <w:noProof/>
          <w:color w:val="204397"/>
          <w:sz w:val="20"/>
        </w:rPr>
        <w:drawing>
          <wp:inline distT="0" distB="0" distL="0" distR="0" wp14:anchorId="510287D9" wp14:editId="2A93E786">
            <wp:extent cx="1089498" cy="684258"/>
            <wp:effectExtent l="0" t="0" r="3175" b="1905"/>
            <wp:docPr id="1302075728" name="Afbeelding 1" descr="Afbeelding met diagram, lijn, Technische tekening, Pla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075728" name="Afbeelding 1" descr="Afbeelding met diagram, lijn, Technische tekening, Plan&#10;&#10;Door AI gegenereerde inhoud is mogelijk onjuis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22306" cy="70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C50B8" w14:textId="551C840B" w:rsidR="006D3C14" w:rsidRPr="006D3C14" w:rsidRDefault="00956DB8" w:rsidP="006C5282">
      <w:pPr>
        <w:pStyle w:val="81"/>
        <w:spacing w:before="0" w:after="0"/>
      </w:pPr>
      <w:r>
        <w:tab/>
      </w:r>
      <w:r w:rsidR="006D3C14" w:rsidRPr="006D3C14">
        <w:t>Het hulpprofiel is ontwikkeld om diverse tussenverbindingen, verticaal en horizontaal, te realiseren, in combinatie met de andere profielen</w:t>
      </w:r>
      <w:r w:rsidR="00826264">
        <w:t xml:space="preserve">, </w:t>
      </w:r>
      <w:r w:rsidR="009A4F47">
        <w:t>maar ook</w:t>
      </w:r>
      <w:r w:rsidR="00826264">
        <w:t xml:space="preserve"> </w:t>
      </w:r>
      <w:r w:rsidR="00826264">
        <w:rPr>
          <w:rFonts w:ascii="Helvetica" w:eastAsia="Times" w:hAnsi="Helvetica" w:cs="Helvetica"/>
        </w:rPr>
        <w:t>om diverse constructies als basisconstructie rondom gevelopeningen te realiseren</w:t>
      </w:r>
      <w:r w:rsidR="006D3C14" w:rsidRPr="006D3C14">
        <w:t>.</w:t>
      </w:r>
    </w:p>
    <w:p w14:paraId="43F399B8" w14:textId="07AEF735" w:rsidR="006D3C14" w:rsidRDefault="009B33DA" w:rsidP="006C5282">
      <w:pPr>
        <w:pStyle w:val="81"/>
        <w:spacing w:before="0" w:after="0"/>
      </w:pPr>
      <w:r>
        <w:t>-</w:t>
      </w:r>
      <w:r>
        <w:tab/>
      </w:r>
      <w:r w:rsidR="006D3C14" w:rsidRPr="006D3C14">
        <w:t xml:space="preserve">L-profiel </w:t>
      </w:r>
      <w:r w:rsidR="006D3C14" w:rsidRPr="00817BF9">
        <w:rPr>
          <w:rStyle w:val="MerkChar"/>
        </w:rPr>
        <w:t>BFP-900</w:t>
      </w:r>
      <w:r w:rsidR="006D3C14" w:rsidRPr="006D3C14">
        <w:t xml:space="preserve"> </w:t>
      </w:r>
      <w:r w:rsidR="006D3C14">
        <w:t xml:space="preserve">; </w:t>
      </w:r>
      <w:r w:rsidR="006D3C14" w:rsidRPr="006D3C14">
        <w:t>50 x 50 x 2 mm.</w:t>
      </w:r>
    </w:p>
    <w:p w14:paraId="384E42B5" w14:textId="157EC7D9" w:rsidR="007954F2" w:rsidRPr="006D3C14" w:rsidRDefault="009452A2" w:rsidP="006C5282">
      <w:pPr>
        <w:pStyle w:val="81"/>
        <w:spacing w:before="0" w:after="0"/>
      </w:pPr>
      <w:r>
        <w:tab/>
      </w:r>
      <w:r w:rsidR="007954F2" w:rsidRPr="00D75E76">
        <w:rPr>
          <w:rFonts w:ascii="Helvetica" w:hAnsi="Helvetica"/>
          <w:noProof/>
          <w:color w:val="204397"/>
          <w:sz w:val="20"/>
        </w:rPr>
        <w:drawing>
          <wp:inline distT="0" distB="0" distL="0" distR="0" wp14:anchorId="1F0D7F73" wp14:editId="64852C6D">
            <wp:extent cx="751201" cy="702343"/>
            <wp:effectExtent l="0" t="0" r="0" b="0"/>
            <wp:docPr id="1684445748" name="Afbeelding 1" descr="Afbeelding met Rechthoek, lijn, wit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45748" name="Afbeelding 1" descr="Afbeelding met Rechthoek, lijn, wit, diagram&#10;&#10;Door AI gegenereerde inhoud is mogelijk onjuis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2658" cy="72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603A0" w14:textId="4A549F9C" w:rsidR="000B4908" w:rsidRDefault="000B4908" w:rsidP="006C5282">
      <w:pPr>
        <w:pStyle w:val="Kop7"/>
        <w:spacing w:before="0" w:after="0"/>
      </w:pPr>
      <w:r w:rsidRPr="00FA19B4">
        <w:rPr>
          <w:lang w:val="nl-BE"/>
        </w:rPr>
        <w:t>.3</w:t>
      </w:r>
      <w:r>
        <w:rPr>
          <w:lang w:val="nl-BE"/>
        </w:rPr>
        <w:t>1</w:t>
      </w:r>
      <w:r w:rsidRPr="00FA19B4">
        <w:rPr>
          <w:lang w:val="nl-BE"/>
        </w:rPr>
        <w:t>.</w:t>
      </w:r>
      <w:r>
        <w:t>4</w:t>
      </w:r>
      <w:r w:rsidRPr="00FA19B4">
        <w:rPr>
          <w:lang w:val="nl-BE"/>
        </w:rPr>
        <w:t>0.</w:t>
      </w:r>
      <w:r>
        <w:t xml:space="preserve"> Eigenschappen accessoires en hulpstukken</w:t>
      </w:r>
    </w:p>
    <w:p w14:paraId="2075E0ED" w14:textId="386FE8ED" w:rsidR="000B4908" w:rsidRDefault="000B4908" w:rsidP="006C5282">
      <w:pPr>
        <w:pStyle w:val="80"/>
        <w:spacing w:before="0" w:after="0"/>
      </w:pPr>
      <w:r>
        <w:t>-</w:t>
      </w:r>
      <w:r>
        <w:tab/>
        <w:t xml:space="preserve">Koppelstuk &amp; uitzettingsspacer in één, </w:t>
      </w:r>
      <w:r w:rsidRPr="000B4908">
        <w:rPr>
          <w:rStyle w:val="MerkChar"/>
        </w:rPr>
        <w:t>BFA-501</w:t>
      </w:r>
      <w:r>
        <w:t xml:space="preserve"> in kunststof. Compatibel met alle profielen.</w:t>
      </w:r>
    </w:p>
    <w:p w14:paraId="6542A8BB" w14:textId="0725B6DE" w:rsidR="000B4908" w:rsidRDefault="000B4908" w:rsidP="006C5282">
      <w:pPr>
        <w:pStyle w:val="83Kenm"/>
        <w:spacing w:before="0" w:after="0"/>
      </w:pPr>
      <w:r>
        <w:t>-</w:t>
      </w:r>
      <w:r>
        <w:tab/>
        <w:t xml:space="preserve">Materiaal: </w:t>
      </w:r>
      <w:r w:rsidR="005B14EF">
        <w:tab/>
      </w:r>
      <w:r>
        <w:t>PEHD (HDPE M80064S, High Pressure Polyethyleen)</w:t>
      </w:r>
      <w:r w:rsidR="00BF3498">
        <w:t>.</w:t>
      </w:r>
    </w:p>
    <w:p w14:paraId="1C51C7E8" w14:textId="35F800F4" w:rsidR="000B4908" w:rsidRDefault="0045703D" w:rsidP="006C5282">
      <w:pPr>
        <w:pStyle w:val="80"/>
        <w:spacing w:before="0" w:after="0"/>
      </w:pPr>
      <w:r>
        <w:t>-</w:t>
      </w:r>
      <w:r>
        <w:tab/>
      </w:r>
      <w:r w:rsidR="000B4908">
        <w:t xml:space="preserve">Kunststof druknagel </w:t>
      </w:r>
      <w:r w:rsidR="000B4908" w:rsidRPr="00A34F63">
        <w:rPr>
          <w:rStyle w:val="MerkChar"/>
        </w:rPr>
        <w:t>BFA-521</w:t>
      </w:r>
      <w:r w:rsidR="000B4908">
        <w:t xml:space="preserve"> voor geveldoek, past in de </w:t>
      </w:r>
      <w:r w:rsidR="000B4908" w:rsidRPr="00A34F63">
        <w:rPr>
          <w:rStyle w:val="MerkChar"/>
        </w:rPr>
        <w:t>STRCTR</w:t>
      </w:r>
      <w:r w:rsidR="000B4908">
        <w:t xml:space="preserve"> profielen.</w:t>
      </w:r>
    </w:p>
    <w:p w14:paraId="086EDA37" w14:textId="54C36AAA" w:rsidR="000B4908" w:rsidRDefault="0045703D" w:rsidP="006C5282">
      <w:pPr>
        <w:pStyle w:val="83Kenm"/>
        <w:spacing w:before="0" w:after="0"/>
      </w:pPr>
      <w:r>
        <w:t>-</w:t>
      </w:r>
      <w:r>
        <w:tab/>
      </w:r>
      <w:r w:rsidR="000B4908">
        <w:t>Materiaal</w:t>
      </w:r>
      <w:r>
        <w:t xml:space="preserve"> </w:t>
      </w:r>
      <w:r w:rsidR="000B4908">
        <w:t xml:space="preserve">: </w:t>
      </w:r>
      <w:r w:rsidR="005B14EF">
        <w:tab/>
      </w:r>
      <w:r w:rsidR="000B4908">
        <w:t>Nylon 6/6, zwart.</w:t>
      </w:r>
    </w:p>
    <w:p w14:paraId="46FA7CC6" w14:textId="4F9FC954" w:rsidR="0045703D" w:rsidRPr="00A34F63" w:rsidRDefault="00A34F63" w:rsidP="006C5282">
      <w:pPr>
        <w:pStyle w:val="80"/>
        <w:spacing w:before="0" w:after="0"/>
        <w:rPr>
          <w:rStyle w:val="MerkChar"/>
        </w:rPr>
      </w:pPr>
      <w:r>
        <w:t>-</w:t>
      </w:r>
      <w:r>
        <w:tab/>
      </w:r>
      <w:r w:rsidR="000B4908">
        <w:t xml:space="preserve">Dempende tape </w:t>
      </w:r>
      <w:r w:rsidR="0045703D" w:rsidRPr="00A34F63">
        <w:rPr>
          <w:rStyle w:val="MerkChar"/>
        </w:rPr>
        <w:t>BFA-530-30</w:t>
      </w:r>
      <w:r w:rsidR="00083AFC">
        <w:rPr>
          <w:rStyle w:val="MerkChar"/>
        </w:rPr>
        <w:t xml:space="preserve"> </w:t>
      </w:r>
      <w:r w:rsidR="0045703D" w:rsidRPr="00A34F63">
        <w:rPr>
          <w:rStyle w:val="MerkChar"/>
        </w:rPr>
        <w:t>x</w:t>
      </w:r>
      <w:r w:rsidR="00083AFC">
        <w:rPr>
          <w:rStyle w:val="MerkChar"/>
        </w:rPr>
        <w:t xml:space="preserve"> </w:t>
      </w:r>
      <w:r w:rsidR="0045703D" w:rsidRPr="00A34F63">
        <w:rPr>
          <w:rStyle w:val="MerkChar"/>
        </w:rPr>
        <w:t xml:space="preserve">2 </w:t>
      </w:r>
      <w:r>
        <w:t>cellenrubber, éénzijdig zelfklevend, op rol.</w:t>
      </w:r>
    </w:p>
    <w:p w14:paraId="10119CFF" w14:textId="11EB08BA" w:rsidR="00A34F63" w:rsidRDefault="00A34F63" w:rsidP="006C5282">
      <w:pPr>
        <w:pStyle w:val="83Kenm"/>
        <w:spacing w:before="0" w:after="0"/>
      </w:pPr>
      <w:r>
        <w:t>-</w:t>
      </w:r>
      <w:r>
        <w:tab/>
      </w:r>
      <w:r w:rsidR="00083AFC">
        <w:t>B</w:t>
      </w:r>
      <w:r w:rsidR="000B4908">
        <w:t>reedte</w:t>
      </w:r>
      <w:r w:rsidR="005B14EF">
        <w:t>:</w:t>
      </w:r>
      <w:r w:rsidR="005B14EF">
        <w:tab/>
      </w:r>
      <w:r w:rsidR="000B4908">
        <w:t>30</w:t>
      </w:r>
      <w:r>
        <w:t xml:space="preserve"> </w:t>
      </w:r>
      <w:r w:rsidR="000B4908">
        <w:t>mm</w:t>
      </w:r>
      <w:r w:rsidR="0090662B">
        <w:t>.</w:t>
      </w:r>
    </w:p>
    <w:p w14:paraId="1704AF94" w14:textId="43B1AA9C" w:rsidR="000B4908" w:rsidRDefault="00A34F63" w:rsidP="006C5282">
      <w:pPr>
        <w:pStyle w:val="83Kenm"/>
        <w:spacing w:before="0" w:after="0"/>
      </w:pPr>
      <w:r>
        <w:t>-</w:t>
      </w:r>
      <w:r>
        <w:tab/>
      </w:r>
      <w:r w:rsidR="00083AFC">
        <w:t>D</w:t>
      </w:r>
      <w:r w:rsidR="000B4908">
        <w:t>ikte</w:t>
      </w:r>
      <w:r w:rsidR="005B14EF">
        <w:t>:</w:t>
      </w:r>
      <w:r w:rsidR="005B14EF">
        <w:tab/>
      </w:r>
      <w:r w:rsidR="000B4908">
        <w:t>2 mm</w:t>
      </w:r>
      <w:r w:rsidR="0090662B">
        <w:t>.</w:t>
      </w:r>
    </w:p>
    <w:p w14:paraId="5C59C9B4" w14:textId="2BE44196" w:rsidR="00083AFC" w:rsidRDefault="00083AFC" w:rsidP="006C5282">
      <w:pPr>
        <w:pStyle w:val="81"/>
        <w:spacing w:before="0" w:after="0"/>
      </w:pPr>
      <w:r>
        <w:t>-</w:t>
      </w:r>
      <w:r>
        <w:tab/>
      </w:r>
      <w:r w:rsidR="000B4908">
        <w:t xml:space="preserve">Dubbezijdige tape </w:t>
      </w:r>
      <w:r w:rsidRPr="00083AFC">
        <w:rPr>
          <w:rStyle w:val="MerkChar"/>
        </w:rPr>
        <w:t>BFA-540-25 x 0.22</w:t>
      </w:r>
      <w:r w:rsidRPr="00083AFC">
        <w:t xml:space="preserve"> </w:t>
      </w:r>
      <w:r>
        <w:t>dubbelzijdig zelfklevend, op rol.</w:t>
      </w:r>
    </w:p>
    <w:p w14:paraId="27A0DD99" w14:textId="00BA8A30" w:rsidR="00083AFC" w:rsidRDefault="00083AFC" w:rsidP="006C5282">
      <w:pPr>
        <w:pStyle w:val="83Kenm"/>
        <w:spacing w:before="0" w:after="0"/>
      </w:pPr>
      <w:r>
        <w:t>-</w:t>
      </w:r>
      <w:r>
        <w:tab/>
        <w:t>B</w:t>
      </w:r>
      <w:r w:rsidR="000B4908">
        <w:t>reedte</w:t>
      </w:r>
      <w:r w:rsidR="005B14EF">
        <w:t>:</w:t>
      </w:r>
      <w:r w:rsidR="005B14EF">
        <w:tab/>
      </w:r>
      <w:r w:rsidR="000B4908">
        <w:t>30</w:t>
      </w:r>
      <w:r>
        <w:t xml:space="preserve"> </w:t>
      </w:r>
      <w:r w:rsidR="000B4908">
        <w:t>mm</w:t>
      </w:r>
      <w:r>
        <w:t>.</w:t>
      </w:r>
    </w:p>
    <w:p w14:paraId="724A7240" w14:textId="0F53F2E9" w:rsidR="000B4908" w:rsidRDefault="00083AFC" w:rsidP="006C5282">
      <w:pPr>
        <w:pStyle w:val="83Kenm"/>
        <w:spacing w:before="0" w:after="0"/>
      </w:pPr>
      <w:r>
        <w:t>-</w:t>
      </w:r>
      <w:r>
        <w:tab/>
        <w:t>D</w:t>
      </w:r>
      <w:r w:rsidR="000B4908">
        <w:t>ikte</w:t>
      </w:r>
      <w:r w:rsidR="005B14EF">
        <w:t>:</w:t>
      </w:r>
      <w:r w:rsidR="005B14EF">
        <w:tab/>
      </w:r>
      <w:r w:rsidR="000B4908">
        <w:t>0,22 mm</w:t>
      </w:r>
      <w:r>
        <w:t>.</w:t>
      </w:r>
    </w:p>
    <w:p w14:paraId="4C201B3E" w14:textId="0AB35681" w:rsidR="005B14EF" w:rsidRDefault="00F86D4F" w:rsidP="006C5282">
      <w:pPr>
        <w:pStyle w:val="80"/>
        <w:spacing w:before="0" w:after="0"/>
      </w:pPr>
      <w:r>
        <w:t>-</w:t>
      </w:r>
      <w:r>
        <w:tab/>
      </w:r>
      <w:r w:rsidR="000B4908">
        <w:t xml:space="preserve">Perfo L-profiel </w:t>
      </w:r>
      <w:r w:rsidR="00083AFC" w:rsidRPr="00083AFC">
        <w:rPr>
          <w:rStyle w:val="MerkChar"/>
        </w:rPr>
        <w:t>BFA-601</w:t>
      </w:r>
      <w:r w:rsidR="00083AFC">
        <w:t xml:space="preserve">(4 formaten) </w:t>
      </w:r>
      <w:r w:rsidR="000B4908">
        <w:t>tegen insecten en ongedierte,</w:t>
      </w:r>
      <w:r w:rsidR="005B14EF">
        <w:t xml:space="preserve"> </w:t>
      </w:r>
      <w:r w:rsidR="000B4908">
        <w:t xml:space="preserve">ALU Brut 1.5 mm, </w:t>
      </w:r>
    </w:p>
    <w:p w14:paraId="458FEBB2" w14:textId="0D2838DF" w:rsidR="000B4908" w:rsidRDefault="005B14EF" w:rsidP="006C5282">
      <w:pPr>
        <w:pStyle w:val="83Kenm"/>
        <w:spacing w:before="0" w:after="0"/>
      </w:pPr>
      <w:r>
        <w:t>-</w:t>
      </w:r>
      <w:r>
        <w:tab/>
      </w:r>
      <w:r w:rsidR="000B4908">
        <w:t>Lengte</w:t>
      </w:r>
      <w:r>
        <w:t>:</w:t>
      </w:r>
      <w:r>
        <w:tab/>
      </w:r>
      <w:r w:rsidR="000B4908">
        <w:t>2000 mm</w:t>
      </w:r>
      <w:r w:rsidR="00BF3498">
        <w:t>.</w:t>
      </w:r>
    </w:p>
    <w:p w14:paraId="3D51DFE2" w14:textId="1F0E574C" w:rsidR="000B4908" w:rsidRDefault="005B14EF" w:rsidP="006C5282">
      <w:pPr>
        <w:pStyle w:val="83Kenm"/>
        <w:spacing w:before="0" w:after="0"/>
      </w:pPr>
      <w:r>
        <w:t>-</w:t>
      </w:r>
      <w:r>
        <w:tab/>
        <w:t>Kleur:</w:t>
      </w:r>
      <w:r>
        <w:tab/>
      </w:r>
      <w:r w:rsidR="000B4908">
        <w:t>in brute (alu) uitvoering of gepoederlakt in RAL Cat. 2.</w:t>
      </w:r>
    </w:p>
    <w:p w14:paraId="0B52370C" w14:textId="5B1A7D74" w:rsidR="000B4908" w:rsidRDefault="005B14EF" w:rsidP="006C5282">
      <w:pPr>
        <w:pStyle w:val="83Kenm"/>
        <w:spacing w:before="0" w:after="0"/>
      </w:pPr>
      <w:r>
        <w:t>-</w:t>
      </w:r>
      <w:r>
        <w:tab/>
      </w:r>
      <w:r w:rsidR="000B4908">
        <w:t xml:space="preserve">Type perforatie: </w:t>
      </w:r>
      <w:r>
        <w:tab/>
      </w:r>
      <w:r w:rsidR="000B4908">
        <w:t>C8U12</w:t>
      </w:r>
      <w:r w:rsidR="00BF3498">
        <w:t>.</w:t>
      </w:r>
    </w:p>
    <w:p w14:paraId="1BB296A1" w14:textId="2CAF7AFF" w:rsidR="00F374EB" w:rsidRDefault="00F374EB" w:rsidP="006C5282">
      <w:pPr>
        <w:pStyle w:val="Kop6"/>
        <w:spacing w:before="0" w:after="0"/>
        <w:rPr>
          <w:snapToGrid w:val="0"/>
        </w:rPr>
      </w:pPr>
      <w:r w:rsidRPr="00F374EB">
        <w:rPr>
          <w:snapToGrid w:val="0"/>
        </w:rPr>
        <w:t>.31.</w:t>
      </w:r>
      <w:r w:rsidR="00F86D4F">
        <w:rPr>
          <w:snapToGrid w:val="0"/>
        </w:rPr>
        <w:t>5</w:t>
      </w:r>
      <w:r w:rsidR="009F3D7F">
        <w:rPr>
          <w:snapToGrid w:val="0"/>
        </w:rPr>
        <w:t>0</w:t>
      </w:r>
      <w:r w:rsidRPr="00F374EB">
        <w:rPr>
          <w:snapToGrid w:val="0"/>
        </w:rPr>
        <w:tab/>
      </w:r>
      <w:r w:rsidR="006828DF" w:rsidRPr="00886927">
        <w:t xml:space="preserve">Primaire </w:t>
      </w:r>
      <w:r w:rsidR="006828DF">
        <w:t>k</w:t>
      </w:r>
      <w:r w:rsidRPr="00F374EB">
        <w:rPr>
          <w:snapToGrid w:val="0"/>
        </w:rPr>
        <w:t xml:space="preserve">enmerken van het </w:t>
      </w:r>
      <w:r w:rsidR="00D73131">
        <w:rPr>
          <w:snapToGrid w:val="0"/>
        </w:rPr>
        <w:t>bevestigings</w:t>
      </w:r>
      <w:r w:rsidRPr="00F374EB">
        <w:rPr>
          <w:snapToGrid w:val="0"/>
        </w:rPr>
        <w:t>systeem:</w:t>
      </w:r>
    </w:p>
    <w:p w14:paraId="2D495C4E" w14:textId="3028F238" w:rsidR="00F374EB" w:rsidRPr="00092FD4" w:rsidRDefault="00F374EB" w:rsidP="006C5282">
      <w:pPr>
        <w:pStyle w:val="Kop7"/>
        <w:spacing w:before="0" w:after="0"/>
      </w:pPr>
      <w:r w:rsidRPr="00092FD4">
        <w:t>.3</w:t>
      </w:r>
      <w:r>
        <w:t>1</w:t>
      </w:r>
      <w:r w:rsidRPr="00092FD4">
        <w:t>.</w:t>
      </w:r>
      <w:r w:rsidR="00F86D4F">
        <w:t>5</w:t>
      </w:r>
      <w:r w:rsidR="00446D9A">
        <w:t>1</w:t>
      </w:r>
      <w:r w:rsidRPr="00092FD4">
        <w:t>.</w:t>
      </w:r>
      <w:r w:rsidRPr="00092FD4">
        <w:tab/>
        <w:t>Beschrijving</w:t>
      </w:r>
      <w:r w:rsidR="00714C82">
        <w:t xml:space="preserve"> </w:t>
      </w:r>
      <w:r w:rsidR="00714C82">
        <w:rPr>
          <w:snapToGrid w:val="0"/>
          <w:lang w:val="nl-BE"/>
        </w:rPr>
        <w:t>bevestigings</w:t>
      </w:r>
      <w:r w:rsidR="00714C82" w:rsidRPr="00F374EB">
        <w:rPr>
          <w:snapToGrid w:val="0"/>
          <w:lang w:val="nl-BE"/>
        </w:rPr>
        <w:t>systeem</w:t>
      </w:r>
      <w:r w:rsidRPr="00092FD4">
        <w:t>:</w:t>
      </w:r>
    </w:p>
    <w:p w14:paraId="19F3DA5D" w14:textId="4C888206" w:rsidR="00711C1E" w:rsidRDefault="00711C1E" w:rsidP="006C5282">
      <w:pPr>
        <w:pStyle w:val="81"/>
        <w:spacing w:before="0" w:after="0"/>
      </w:pPr>
      <w:r>
        <w:t>-</w:t>
      </w:r>
      <w:r>
        <w:tab/>
      </w:r>
      <w:r w:rsidR="00B749E4">
        <w:t>S</w:t>
      </w:r>
      <w:r w:rsidR="00A9375B" w:rsidRPr="00A9375B">
        <w:t xml:space="preserve">ysteem voor bevestiging van </w:t>
      </w:r>
      <w:r w:rsidR="00D73131">
        <w:t>gevel</w:t>
      </w:r>
      <w:r w:rsidR="000D1F8D">
        <w:t xml:space="preserve">afwerking met plaatachtige </w:t>
      </w:r>
      <w:r w:rsidR="005B4FDE">
        <w:t xml:space="preserve">(of andere) </w:t>
      </w:r>
      <w:r w:rsidR="000D1F8D">
        <w:t>materialen</w:t>
      </w:r>
      <w:r w:rsidR="00DC2291">
        <w:t xml:space="preserve"> op een </w:t>
      </w:r>
      <w:r w:rsidR="006D3C14">
        <w:t>aluminium</w:t>
      </w:r>
      <w:r>
        <w:t xml:space="preserve"> </w:t>
      </w:r>
      <w:r w:rsidR="005820F0">
        <w:t>draagstructuur met geventileerde spouw</w:t>
      </w:r>
      <w:r w:rsidR="000D1F8D">
        <w:t>,</w:t>
      </w:r>
      <w:r w:rsidR="00A9375B" w:rsidRPr="00A9375B">
        <w:t xml:space="preserve"> bestaa</w:t>
      </w:r>
      <w:r w:rsidR="00714C82">
        <w:t>nd</w:t>
      </w:r>
      <w:r w:rsidR="00A9375B" w:rsidRPr="00A9375B">
        <w:t xml:space="preserve"> uit een combinatie van </w:t>
      </w:r>
      <w:r w:rsidR="009C0792">
        <w:t>gevel</w:t>
      </w:r>
      <w:r w:rsidR="000D1F8D">
        <w:t>schroeven</w:t>
      </w:r>
      <w:r w:rsidR="00A9375B" w:rsidRPr="00A9375B">
        <w:t xml:space="preserve"> en </w:t>
      </w:r>
      <w:r w:rsidR="000D1F8D">
        <w:t>pluggen</w:t>
      </w:r>
      <w:r w:rsidR="00A9375B" w:rsidRPr="00A9375B">
        <w:t>.</w:t>
      </w:r>
      <w:r w:rsidR="00A9375B">
        <w:t xml:space="preserve"> </w:t>
      </w:r>
    </w:p>
    <w:p w14:paraId="4AF41CB0" w14:textId="52C2965D" w:rsidR="00711C1E" w:rsidRDefault="00711C1E" w:rsidP="006C5282">
      <w:pPr>
        <w:pStyle w:val="81"/>
        <w:spacing w:before="0" w:after="0"/>
      </w:pPr>
      <w:r>
        <w:t>-</w:t>
      </w:r>
      <w:r>
        <w:tab/>
      </w:r>
      <w:r w:rsidR="00DC2291">
        <w:t xml:space="preserve">De bevestiging </w:t>
      </w:r>
      <w:r w:rsidR="005820F0">
        <w:t xml:space="preserve">op de </w:t>
      </w:r>
      <w:r w:rsidR="00406138">
        <w:t xml:space="preserve">achterliggende </w:t>
      </w:r>
      <w:r w:rsidR="005820F0">
        <w:t>draag</w:t>
      </w:r>
      <w:r w:rsidR="00406138">
        <w:t xml:space="preserve">muur </w:t>
      </w:r>
      <w:r w:rsidR="00DC2291">
        <w:t>gebeurt in twee stappen</w:t>
      </w:r>
      <w:r w:rsidR="00C87FB9">
        <w:t>;</w:t>
      </w:r>
      <w:r>
        <w:t xml:space="preserve"> een basisbevestiging met horizontale gevelschroeven</w:t>
      </w:r>
      <w:r w:rsidR="00C87FB9">
        <w:t>, gevolgd door het b</w:t>
      </w:r>
      <w:r>
        <w:t xml:space="preserve">ijplaatsen van diagonale gevelschroeven. </w:t>
      </w:r>
    </w:p>
    <w:p w14:paraId="0E419338" w14:textId="33BE7877" w:rsidR="00F374EB" w:rsidRPr="00092FD4" w:rsidRDefault="00F374EB" w:rsidP="006C5282">
      <w:pPr>
        <w:pStyle w:val="Kop7"/>
        <w:spacing w:before="0" w:after="0"/>
      </w:pPr>
      <w:r w:rsidRPr="00092FD4">
        <w:t>.3</w:t>
      </w:r>
      <w:r>
        <w:t>1</w:t>
      </w:r>
      <w:r w:rsidRPr="00092FD4">
        <w:t>.</w:t>
      </w:r>
      <w:r w:rsidR="00446D9A">
        <w:t>60</w:t>
      </w:r>
      <w:r w:rsidRPr="00092FD4">
        <w:t>.</w:t>
      </w:r>
      <w:r w:rsidRPr="00092FD4">
        <w:tab/>
        <w:t>Basiskenmerken:</w:t>
      </w:r>
      <w:r w:rsidRPr="005628F6">
        <w:rPr>
          <w:snapToGrid w:val="0"/>
        </w:rPr>
        <w:t xml:space="preserve"> </w:t>
      </w:r>
    </w:p>
    <w:p w14:paraId="04B99587" w14:textId="47457263" w:rsidR="00F374EB" w:rsidRPr="00092FD4" w:rsidRDefault="008E24E0" w:rsidP="006C5282">
      <w:pPr>
        <w:pStyle w:val="Kop8"/>
        <w:spacing w:before="0" w:after="0"/>
        <w:rPr>
          <w:rStyle w:val="MerkChar"/>
        </w:rPr>
      </w:pPr>
      <w:r w:rsidRPr="00092FD4">
        <w:rPr>
          <w:rStyle w:val="OptieChar"/>
        </w:rPr>
        <w:t>#</w:t>
      </w:r>
      <w:r w:rsidR="00F374EB" w:rsidRPr="00092FD4">
        <w:rPr>
          <w:rStyle w:val="MerkChar"/>
        </w:rPr>
        <w:t>.3</w:t>
      </w:r>
      <w:r w:rsidR="00F374EB">
        <w:rPr>
          <w:rStyle w:val="MerkChar"/>
        </w:rPr>
        <w:t>1</w:t>
      </w:r>
      <w:r w:rsidR="00F374EB" w:rsidRPr="00092FD4">
        <w:rPr>
          <w:rStyle w:val="MerkChar"/>
        </w:rPr>
        <w:t>.</w:t>
      </w:r>
      <w:r w:rsidR="00446D9A">
        <w:rPr>
          <w:rStyle w:val="MerkChar"/>
        </w:rPr>
        <w:t>6</w:t>
      </w:r>
      <w:r w:rsidR="00F374EB" w:rsidRPr="00092FD4">
        <w:rPr>
          <w:rStyle w:val="MerkChar"/>
        </w:rPr>
        <w:t>1.</w:t>
      </w:r>
      <w:r w:rsidR="00F374EB" w:rsidRPr="00092FD4">
        <w:rPr>
          <w:rStyle w:val="MerkChar"/>
        </w:rPr>
        <w:tab/>
        <w:t>[fabrikant]</w:t>
      </w:r>
    </w:p>
    <w:p w14:paraId="5EAA08C6" w14:textId="3535B877" w:rsidR="00F374EB" w:rsidRPr="00F374EB" w:rsidRDefault="00F374EB" w:rsidP="006C5282">
      <w:pPr>
        <w:pStyle w:val="83Kenm"/>
        <w:spacing w:before="0" w:after="0"/>
        <w:rPr>
          <w:rStyle w:val="MerkChar"/>
          <w:lang w:val="nl-BE"/>
        </w:rPr>
      </w:pPr>
      <w:r w:rsidRPr="00F374EB">
        <w:rPr>
          <w:rStyle w:val="MerkChar"/>
          <w:lang w:val="nl-BE"/>
        </w:rPr>
        <w:t>-</w:t>
      </w:r>
      <w:r w:rsidRPr="00F374EB">
        <w:rPr>
          <w:rStyle w:val="MerkChar"/>
          <w:lang w:val="nl-BE"/>
        </w:rPr>
        <w:tab/>
        <w:t>Fabrikant:</w:t>
      </w:r>
      <w:r w:rsidRPr="00F374EB">
        <w:rPr>
          <w:rStyle w:val="MerkChar"/>
          <w:lang w:val="nl-BE"/>
        </w:rPr>
        <w:tab/>
      </w:r>
      <w:r w:rsidR="00711C1E">
        <w:rPr>
          <w:rStyle w:val="MerkChar"/>
          <w:lang w:val="nl-BE"/>
        </w:rPr>
        <w:t>BORGH</w:t>
      </w:r>
    </w:p>
    <w:p w14:paraId="3C1F7EA1" w14:textId="551B47F6" w:rsidR="00F374EB" w:rsidRPr="00F374EB" w:rsidRDefault="00F374EB" w:rsidP="006C5282">
      <w:pPr>
        <w:pStyle w:val="83Kenm"/>
        <w:spacing w:before="0" w:after="0"/>
        <w:rPr>
          <w:rStyle w:val="MerkChar"/>
          <w:lang w:val="nl-BE"/>
        </w:rPr>
      </w:pPr>
      <w:r w:rsidRPr="00F374EB">
        <w:rPr>
          <w:rStyle w:val="MerkChar"/>
          <w:lang w:val="nl-BE"/>
        </w:rPr>
        <w:t>-</w:t>
      </w:r>
      <w:r w:rsidRPr="00F374EB">
        <w:rPr>
          <w:rStyle w:val="MerkChar"/>
          <w:lang w:val="nl-BE"/>
        </w:rPr>
        <w:tab/>
        <w:t>Handelsmerk:</w:t>
      </w:r>
      <w:r w:rsidRPr="00F374EB">
        <w:rPr>
          <w:rStyle w:val="MerkChar"/>
          <w:lang w:val="nl-BE"/>
        </w:rPr>
        <w:tab/>
      </w:r>
      <w:r w:rsidR="00725197">
        <w:rPr>
          <w:rStyle w:val="MerkChar"/>
        </w:rPr>
        <w:t>Facafix</w:t>
      </w:r>
      <w:r w:rsidR="005B4FDE">
        <w:rPr>
          <w:rStyle w:val="MerkChar"/>
        </w:rPr>
        <w:t xml:space="preserve"> </w:t>
      </w:r>
      <w:r w:rsidR="003F3D06">
        <w:rPr>
          <w:rStyle w:val="MerkChar"/>
        </w:rPr>
        <w:t>gevelschroeven</w:t>
      </w:r>
      <w:r w:rsidR="0085663C">
        <w:rPr>
          <w:rStyle w:val="MerkChar"/>
        </w:rPr>
        <w:t>.</w:t>
      </w:r>
    </w:p>
    <w:p w14:paraId="1F49B324" w14:textId="5A1577CC" w:rsidR="00841103" w:rsidRPr="00092FD4" w:rsidRDefault="00841103" w:rsidP="006C5282">
      <w:pPr>
        <w:pStyle w:val="Kop8"/>
        <w:spacing w:before="0" w:after="0"/>
      </w:pPr>
      <w:r w:rsidRPr="00092FD4">
        <w:t>.3</w:t>
      </w:r>
      <w:r w:rsidR="009D6F14">
        <w:t>1</w:t>
      </w:r>
      <w:r w:rsidRPr="00092FD4">
        <w:t>.</w:t>
      </w:r>
      <w:r w:rsidR="00446D9A">
        <w:t>6</w:t>
      </w:r>
      <w:r w:rsidRPr="00092FD4">
        <w:t>2.</w:t>
      </w:r>
      <w:r w:rsidRPr="00092FD4">
        <w:tab/>
        <w:t>[neutraal]</w:t>
      </w:r>
    </w:p>
    <w:p w14:paraId="597FAD57" w14:textId="401468C9" w:rsidR="00D77F74" w:rsidRPr="00841103" w:rsidRDefault="00D77F74" w:rsidP="006C5282">
      <w:pPr>
        <w:pStyle w:val="Kop6"/>
        <w:spacing w:before="0" w:after="0"/>
      </w:pPr>
      <w:r w:rsidRPr="00841103">
        <w:t>.3</w:t>
      </w:r>
      <w:r>
        <w:t>2</w:t>
      </w:r>
      <w:r w:rsidRPr="00841103">
        <w:t>.</w:t>
      </w:r>
      <w:r w:rsidRPr="00841103">
        <w:tab/>
        <w:t xml:space="preserve">Kenmerken van de </w:t>
      </w:r>
      <w:r>
        <w:t>schroeven:</w:t>
      </w:r>
      <w:r w:rsidRPr="00841103">
        <w:t xml:space="preserve"> </w:t>
      </w:r>
    </w:p>
    <w:p w14:paraId="1DB54E86" w14:textId="04A1BE08" w:rsidR="00C730A9" w:rsidRPr="00841103" w:rsidRDefault="00C730A9" w:rsidP="006C5282">
      <w:pPr>
        <w:pStyle w:val="Kop6"/>
        <w:spacing w:before="0" w:after="0"/>
      </w:pPr>
      <w:r w:rsidRPr="00092FD4">
        <w:rPr>
          <w:rStyle w:val="OptieChar"/>
        </w:rPr>
        <w:t>#</w:t>
      </w:r>
      <w:r w:rsidRPr="00841103">
        <w:t>.3</w:t>
      </w:r>
      <w:r w:rsidR="00D77F74">
        <w:t>2</w:t>
      </w:r>
      <w:r>
        <w:t>.1</w:t>
      </w:r>
      <w:r w:rsidR="00446D9A">
        <w:t>0</w:t>
      </w:r>
      <w:r w:rsidRPr="00841103">
        <w:tab/>
        <w:t xml:space="preserve">Kenmerken van de </w:t>
      </w:r>
      <w:r>
        <w:t>verzinkte schroeven:</w:t>
      </w:r>
    </w:p>
    <w:p w14:paraId="3C461786" w14:textId="0DA612CB" w:rsidR="00055DF6" w:rsidRDefault="00C730A9" w:rsidP="006C5282">
      <w:pPr>
        <w:pStyle w:val="83Kenm"/>
        <w:spacing w:before="0" w:after="0"/>
      </w:pPr>
      <w:r>
        <w:t>-</w:t>
      </w:r>
      <w:r>
        <w:tab/>
        <w:t>Type:</w:t>
      </w:r>
      <w:r>
        <w:tab/>
        <w:t>langwerpige schroeven, aan voor</w:t>
      </w:r>
      <w:r w:rsidR="00A55EF2">
        <w:t>-</w:t>
      </w:r>
      <w:r>
        <w:t xml:space="preserve"> en achterzijde voorzien van schroefdraad</w:t>
      </w:r>
      <w:r w:rsidR="00AC3C53">
        <w:t xml:space="preserve">. </w:t>
      </w:r>
      <w:r w:rsidR="00C0020A" w:rsidRPr="00C0020A">
        <w:rPr>
          <w:noProof/>
        </w:rPr>
        <w:drawing>
          <wp:inline distT="0" distB="0" distL="0" distR="0" wp14:anchorId="157750A3" wp14:editId="368DEE54">
            <wp:extent cx="3236443" cy="423917"/>
            <wp:effectExtent l="0" t="0" r="2540" b="0"/>
            <wp:docPr id="1731014872" name="Afbeelding 1" descr="Afbeelding met gereedschap, pij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14872" name="Afbeelding 1" descr="Afbeelding met gereedschap, pijp&#10;&#10;Automatisch gegenereerde beschrijvi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86320" cy="44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760BF" w14:textId="7017CDD8" w:rsidR="00C0020A" w:rsidRDefault="00C0020A" w:rsidP="006C5282">
      <w:pPr>
        <w:pStyle w:val="83Kenm"/>
        <w:spacing w:before="0" w:after="0"/>
        <w:rPr>
          <w:rStyle w:val="MerkChar"/>
        </w:rPr>
      </w:pPr>
      <w:r>
        <w:tab/>
      </w:r>
      <w:r>
        <w:tab/>
      </w:r>
      <w:r w:rsidRPr="00725197">
        <w:rPr>
          <w:rStyle w:val="MerkChar"/>
        </w:rPr>
        <w:t>Voorbeeld</w:t>
      </w:r>
      <w:r w:rsidR="0051289D" w:rsidRPr="00725197">
        <w:rPr>
          <w:rStyle w:val="MerkChar"/>
        </w:rPr>
        <w:t xml:space="preserve">: Facafix 80 met </w:t>
      </w:r>
      <w:r w:rsidR="00736891">
        <w:rPr>
          <w:rStyle w:val="MerkChar"/>
        </w:rPr>
        <w:t xml:space="preserve">BORGH </w:t>
      </w:r>
      <w:r w:rsidR="0051289D" w:rsidRPr="00725197">
        <w:rPr>
          <w:rStyle w:val="MerkChar"/>
        </w:rPr>
        <w:t>BSQ gevelplug</w:t>
      </w:r>
    </w:p>
    <w:p w14:paraId="2E33E11C" w14:textId="752BCE16" w:rsidR="000D70AC" w:rsidRDefault="000D70AC" w:rsidP="000D70AC">
      <w:pPr>
        <w:pStyle w:val="83Kenm"/>
      </w:pPr>
      <w:r>
        <w:lastRenderedPageBreak/>
        <w:tab/>
      </w:r>
      <w:r>
        <w:tab/>
      </w:r>
      <w:r w:rsidRPr="00FB30BA">
        <w:rPr>
          <w:noProof/>
        </w:rPr>
        <w:drawing>
          <wp:inline distT="0" distB="0" distL="0" distR="0" wp14:anchorId="174FC917" wp14:editId="6AE229A1">
            <wp:extent cx="3019096" cy="290577"/>
            <wp:effectExtent l="0" t="0" r="0" b="1905"/>
            <wp:docPr id="20489378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3783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394492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94AFF" w14:textId="12E45646" w:rsidR="00925244" w:rsidRDefault="00925244" w:rsidP="00925244">
      <w:pPr>
        <w:pStyle w:val="83Kenm"/>
        <w:spacing w:before="0" w:after="0"/>
        <w:rPr>
          <w:rStyle w:val="MerkChar"/>
        </w:rPr>
      </w:pPr>
      <w:r>
        <w:tab/>
      </w:r>
      <w:r>
        <w:tab/>
      </w:r>
      <w:r w:rsidRPr="00725197">
        <w:rPr>
          <w:rStyle w:val="MerkChar"/>
        </w:rPr>
        <w:t xml:space="preserve">Voorbeeld: Facafix </w:t>
      </w:r>
      <w:r>
        <w:rPr>
          <w:rStyle w:val="MerkChar"/>
        </w:rPr>
        <w:t>Wood</w:t>
      </w:r>
      <w:r w:rsidR="00547A8C">
        <w:rPr>
          <w:rStyle w:val="MerkChar"/>
        </w:rPr>
        <w:t xml:space="preserve"> gevelschroef</w:t>
      </w:r>
    </w:p>
    <w:p w14:paraId="2153F276" w14:textId="77777777" w:rsidR="00925244" w:rsidRDefault="00925244" w:rsidP="000D70AC">
      <w:pPr>
        <w:pStyle w:val="83Kenm"/>
      </w:pPr>
    </w:p>
    <w:p w14:paraId="644B0CB8" w14:textId="77777777" w:rsidR="000D70AC" w:rsidRDefault="000D70AC" w:rsidP="006C5282">
      <w:pPr>
        <w:pStyle w:val="83Kenm"/>
        <w:spacing w:before="0" w:after="0"/>
        <w:rPr>
          <w:rStyle w:val="MerkChar"/>
        </w:rPr>
      </w:pPr>
    </w:p>
    <w:p w14:paraId="6CA657D8" w14:textId="77777777" w:rsidR="00CB0066" w:rsidRPr="00725197" w:rsidRDefault="00CB0066" w:rsidP="006C5282">
      <w:pPr>
        <w:pStyle w:val="83Kenm"/>
        <w:spacing w:before="0" w:after="0"/>
        <w:rPr>
          <w:rStyle w:val="MerkChar"/>
        </w:rPr>
      </w:pPr>
    </w:p>
    <w:p w14:paraId="381F4237" w14:textId="77777777" w:rsidR="00C730A9" w:rsidRDefault="00C730A9" w:rsidP="006C5282">
      <w:pPr>
        <w:pStyle w:val="83Kenm"/>
        <w:spacing w:before="0" w:after="0"/>
      </w:pPr>
      <w:r>
        <w:t>-</w:t>
      </w:r>
      <w:r>
        <w:tab/>
        <w:t xml:space="preserve">Materiaal: </w:t>
      </w:r>
      <w:r>
        <w:tab/>
        <w:t>verzinkt staal (voorzien van ZnNi-coating 700 uur SST).</w:t>
      </w:r>
    </w:p>
    <w:p w14:paraId="223C0A54" w14:textId="77777777" w:rsidR="00C730A9" w:rsidRDefault="00C730A9" w:rsidP="006C5282">
      <w:pPr>
        <w:pStyle w:val="83Kenm"/>
        <w:spacing w:before="0" w:after="0"/>
      </w:pPr>
      <w:r>
        <w:t>-</w:t>
      </w:r>
      <w:r>
        <w:tab/>
        <w:t xml:space="preserve">Afmetingen: </w:t>
      </w:r>
      <w:r>
        <w:tab/>
        <w:t>volgens studie, bijgeleverd door de fabrikant van de bevestiging. Beschikbaar met lengte van 135 mm tot 450 mm.</w:t>
      </w:r>
    </w:p>
    <w:p w14:paraId="79A2C546" w14:textId="2DDCD4CD" w:rsidR="00E32422" w:rsidRPr="00841103" w:rsidRDefault="00C730A9" w:rsidP="006C5282">
      <w:pPr>
        <w:pStyle w:val="Kop6"/>
        <w:spacing w:before="0" w:after="0"/>
      </w:pPr>
      <w:r w:rsidRPr="00092FD4">
        <w:rPr>
          <w:rStyle w:val="OptieChar"/>
        </w:rPr>
        <w:t>#</w:t>
      </w:r>
      <w:r w:rsidR="00E32422" w:rsidRPr="00841103">
        <w:t>.3</w:t>
      </w:r>
      <w:r w:rsidR="00D77F74">
        <w:t>2</w:t>
      </w:r>
      <w:r>
        <w:t>.2</w:t>
      </w:r>
      <w:r w:rsidR="00446D9A">
        <w:t>0</w:t>
      </w:r>
      <w:r w:rsidR="00E32422" w:rsidRPr="00841103">
        <w:tab/>
        <w:t xml:space="preserve">Kenmerken van de </w:t>
      </w:r>
      <w:r>
        <w:t xml:space="preserve">roestvast stalen </w:t>
      </w:r>
      <w:r w:rsidR="00E32422">
        <w:t>schroeven:</w:t>
      </w:r>
    </w:p>
    <w:p w14:paraId="299C6808" w14:textId="373DC036" w:rsidR="00A9375B" w:rsidRDefault="0018707D" w:rsidP="006C5282">
      <w:pPr>
        <w:pStyle w:val="83Kenm"/>
        <w:spacing w:before="0" w:after="0"/>
      </w:pPr>
      <w:r>
        <w:t>-</w:t>
      </w:r>
      <w:r>
        <w:tab/>
      </w:r>
      <w:r w:rsidR="00841103">
        <w:t>T</w:t>
      </w:r>
      <w:r w:rsidR="00A9375B">
        <w:t>ype:</w:t>
      </w:r>
      <w:r w:rsidR="00A9375B">
        <w:tab/>
      </w:r>
      <w:r w:rsidR="00E93C3A">
        <w:t xml:space="preserve">langwerpige schroeven, </w:t>
      </w:r>
      <w:r w:rsidR="003E3236">
        <w:t>aan voor</w:t>
      </w:r>
      <w:r w:rsidR="00A55EF2">
        <w:t>-</w:t>
      </w:r>
      <w:r w:rsidR="003E3236">
        <w:t xml:space="preserve"> en achterzijde voorzien van schroefdraad.</w:t>
      </w:r>
    </w:p>
    <w:p w14:paraId="704FC994" w14:textId="6D21B2BB" w:rsidR="00A9375B" w:rsidRDefault="0018707D" w:rsidP="006C5282">
      <w:pPr>
        <w:pStyle w:val="83Kenm"/>
        <w:spacing w:before="0" w:after="0"/>
      </w:pPr>
      <w:r>
        <w:t>-</w:t>
      </w:r>
      <w:r>
        <w:tab/>
      </w:r>
      <w:r w:rsidR="00A9375B">
        <w:t xml:space="preserve">Materiaal: </w:t>
      </w:r>
      <w:r>
        <w:tab/>
      </w:r>
      <w:r w:rsidR="00973C6C">
        <w:t>INOX</w:t>
      </w:r>
      <w:r w:rsidR="00833559">
        <w:t xml:space="preserve">, </w:t>
      </w:r>
      <w:r w:rsidR="00833559" w:rsidRPr="00833559">
        <w:t>A4 (AISI 316)</w:t>
      </w:r>
      <w:r w:rsidR="0062334A">
        <w:t>.</w:t>
      </w:r>
    </w:p>
    <w:p w14:paraId="3B18F835" w14:textId="686F0B88" w:rsidR="00A9375B" w:rsidRDefault="0018707D" w:rsidP="006C5282">
      <w:pPr>
        <w:pStyle w:val="83Kenm"/>
        <w:spacing w:before="0" w:after="0"/>
      </w:pPr>
      <w:r>
        <w:t>-</w:t>
      </w:r>
      <w:r>
        <w:tab/>
      </w:r>
      <w:r w:rsidR="0062334A">
        <w:t>Afmetingen</w:t>
      </w:r>
      <w:r w:rsidR="00A9375B">
        <w:t xml:space="preserve">: </w:t>
      </w:r>
      <w:r w:rsidR="00A9375B">
        <w:tab/>
      </w:r>
      <w:r w:rsidR="0062334A">
        <w:t xml:space="preserve">volgens studie, </w:t>
      </w:r>
      <w:r w:rsidR="002E2DC9">
        <w:t>bijgeleverd door de fabrikant van de bevestiging. B</w:t>
      </w:r>
      <w:r w:rsidR="0062334A">
        <w:t xml:space="preserve">eschikbaar </w:t>
      </w:r>
      <w:r w:rsidR="002E2DC9">
        <w:t xml:space="preserve">met lengte </w:t>
      </w:r>
      <w:r w:rsidR="0062334A">
        <w:t xml:space="preserve">van </w:t>
      </w:r>
      <w:r w:rsidR="00C42091">
        <w:t>135 mm tot 450 mm.</w:t>
      </w:r>
    </w:p>
    <w:p w14:paraId="018A66D8" w14:textId="141DA4DA" w:rsidR="001B5AF9" w:rsidRDefault="001B5AF9" w:rsidP="006C5282">
      <w:pPr>
        <w:pStyle w:val="Kop7"/>
        <w:spacing w:before="0" w:after="0"/>
      </w:pPr>
      <w:r>
        <w:t>.32.50.</w:t>
      </w:r>
      <w:r>
        <w:tab/>
        <w:t>Prestatiekenmerken:</w:t>
      </w:r>
    </w:p>
    <w:p w14:paraId="552DA055" w14:textId="5546AE1A" w:rsidR="007B07CC" w:rsidRPr="00C33820" w:rsidRDefault="007B07CC" w:rsidP="006C5282">
      <w:pPr>
        <w:pStyle w:val="Kop8"/>
        <w:spacing w:before="0" w:after="0"/>
        <w:rPr>
          <w:lang w:val="nl-BE"/>
        </w:rPr>
      </w:pPr>
      <w:r w:rsidRPr="00C33820">
        <w:rPr>
          <w:lang w:val="nl-BE"/>
        </w:rPr>
        <w:t>.3</w:t>
      </w:r>
      <w:r>
        <w:rPr>
          <w:lang w:val="nl-BE"/>
        </w:rPr>
        <w:t>2</w:t>
      </w:r>
      <w:r w:rsidRPr="00C33820">
        <w:rPr>
          <w:lang w:val="nl-BE"/>
        </w:rPr>
        <w:t>.56.</w:t>
      </w:r>
      <w:r w:rsidRPr="00C33820">
        <w:rPr>
          <w:lang w:val="nl-BE"/>
        </w:rPr>
        <w:tab/>
        <w:t>Energiebesparing en warmtebehoud:</w:t>
      </w:r>
    </w:p>
    <w:p w14:paraId="1AFCAC88" w14:textId="0601B83B" w:rsidR="00F26157" w:rsidRPr="00C33820" w:rsidRDefault="00F26157" w:rsidP="006C5282">
      <w:pPr>
        <w:pStyle w:val="Kop9"/>
        <w:spacing w:before="0" w:after="0"/>
        <w:rPr>
          <w:lang w:val="nl-BE"/>
        </w:rPr>
      </w:pPr>
      <w:r w:rsidRPr="00C33820">
        <w:rPr>
          <w:lang w:val="nl-BE"/>
        </w:rPr>
        <w:t>.3</w:t>
      </w:r>
      <w:r>
        <w:rPr>
          <w:lang w:val="nl-BE"/>
        </w:rPr>
        <w:t>2</w:t>
      </w:r>
      <w:r w:rsidRPr="00C33820">
        <w:rPr>
          <w:lang w:val="nl-BE"/>
        </w:rPr>
        <w:t>.56.10.</w:t>
      </w:r>
      <w:r w:rsidRPr="00C33820">
        <w:rPr>
          <w:lang w:val="nl-BE"/>
        </w:rPr>
        <w:tab/>
        <w:t>Warmte-isolatie:</w:t>
      </w:r>
    </w:p>
    <w:p w14:paraId="49190615" w14:textId="7B8A8DA6" w:rsidR="001B5AF9" w:rsidRPr="007169D4" w:rsidRDefault="00DB55B3" w:rsidP="006C5282">
      <w:pPr>
        <w:pStyle w:val="83Kenm"/>
        <w:spacing w:before="0" w:after="0"/>
      </w:pPr>
      <w:r>
        <w:rPr>
          <w:lang w:val="nl-BE"/>
        </w:rPr>
        <w:t>-</w:t>
      </w:r>
      <w:r>
        <w:rPr>
          <w:lang w:val="nl-BE"/>
        </w:rPr>
        <w:tab/>
      </w:r>
      <w:r w:rsidRPr="00C33820">
        <w:rPr>
          <w:lang w:val="nl-BE"/>
        </w:rPr>
        <w:t>Warmtegeleidingscoëfficiënt [</w:t>
      </w:r>
      <w:r w:rsidRPr="00C33820">
        <w:rPr>
          <w:rFonts w:ascii="Symbol" w:hAnsi="Symbol"/>
          <w:szCs w:val="16"/>
          <w:lang w:val="nl-BE"/>
        </w:rPr>
        <w:t></w:t>
      </w:r>
      <w:r w:rsidRPr="00C33820">
        <w:rPr>
          <w:vertAlign w:val="subscript"/>
          <w:lang w:val="nl-BE"/>
        </w:rPr>
        <w:t>d</w:t>
      </w:r>
      <w:r w:rsidRPr="00C33820">
        <w:rPr>
          <w:lang w:val="nl-BE"/>
        </w:rPr>
        <w:t>]:</w:t>
      </w:r>
      <w:r>
        <w:rPr>
          <w:lang w:val="nl-BE"/>
        </w:rPr>
        <w:tab/>
      </w:r>
      <w:r w:rsidR="001B5AF9" w:rsidRPr="007169D4">
        <w:t>Facafix XL ZnNi 700SST 7,0 mm:</w:t>
      </w:r>
      <w:r w:rsidR="001B5AF9" w:rsidRPr="007169D4">
        <w:tab/>
        <w:t>50 W/mK</w:t>
      </w:r>
    </w:p>
    <w:p w14:paraId="600B3AA7" w14:textId="748D59EA" w:rsidR="001B5AF9" w:rsidRPr="007169D4" w:rsidRDefault="00DB55B3" w:rsidP="006C5282">
      <w:pPr>
        <w:pStyle w:val="83Kenm"/>
        <w:spacing w:before="0" w:after="0"/>
        <w:rPr>
          <w:lang w:val="en-US"/>
        </w:rPr>
      </w:pPr>
      <w:r w:rsidRPr="00B22973">
        <w:tab/>
      </w:r>
      <w:r w:rsidRPr="00B22973">
        <w:tab/>
      </w:r>
      <w:r w:rsidR="001B5AF9" w:rsidRPr="007169D4">
        <w:rPr>
          <w:lang w:val="en-US"/>
        </w:rPr>
        <w:t>Facafix XL INOX A4 7,0 mm:</w:t>
      </w:r>
      <w:r w:rsidR="001B5AF9" w:rsidRPr="007169D4">
        <w:rPr>
          <w:lang w:val="en-US"/>
        </w:rPr>
        <w:tab/>
        <w:t>17 W/mK</w:t>
      </w:r>
    </w:p>
    <w:p w14:paraId="47F6CCFD" w14:textId="687F3FA2" w:rsidR="00841103" w:rsidRPr="00841103" w:rsidRDefault="00841103" w:rsidP="006C5282">
      <w:pPr>
        <w:pStyle w:val="Kop6"/>
        <w:spacing w:before="0" w:after="0"/>
      </w:pPr>
      <w:r w:rsidRPr="00841103">
        <w:t>.3</w:t>
      </w:r>
      <w:r w:rsidR="00D77F74">
        <w:t>3</w:t>
      </w:r>
      <w:r w:rsidRPr="00841103">
        <w:t>.</w:t>
      </w:r>
      <w:r w:rsidRPr="00841103">
        <w:tab/>
        <w:t xml:space="preserve">Kenmerken van de </w:t>
      </w:r>
      <w:r w:rsidR="00E32422">
        <w:t>pluggen:</w:t>
      </w:r>
      <w:r w:rsidRPr="00841103">
        <w:t xml:space="preserve"> </w:t>
      </w:r>
    </w:p>
    <w:p w14:paraId="70198CF8" w14:textId="2B9AAF56" w:rsidR="00F374EB" w:rsidRPr="00092FD4" w:rsidRDefault="008E24E0" w:rsidP="006C5282">
      <w:pPr>
        <w:pStyle w:val="Kop8"/>
        <w:spacing w:before="0" w:after="0"/>
        <w:rPr>
          <w:rStyle w:val="MerkChar"/>
        </w:rPr>
      </w:pPr>
      <w:r w:rsidRPr="00092FD4">
        <w:rPr>
          <w:rStyle w:val="OptieChar"/>
        </w:rPr>
        <w:t>#</w:t>
      </w:r>
      <w:r w:rsidR="00F374EB" w:rsidRPr="00092FD4">
        <w:rPr>
          <w:rStyle w:val="MerkChar"/>
        </w:rPr>
        <w:t>.3</w:t>
      </w:r>
      <w:r w:rsidR="00B03722">
        <w:rPr>
          <w:rStyle w:val="MerkChar"/>
        </w:rPr>
        <w:t>3</w:t>
      </w:r>
      <w:r w:rsidR="00F374EB" w:rsidRPr="00092FD4">
        <w:rPr>
          <w:rStyle w:val="MerkChar"/>
        </w:rPr>
        <w:t>.1.</w:t>
      </w:r>
      <w:r w:rsidR="00F374EB" w:rsidRPr="00092FD4">
        <w:rPr>
          <w:rStyle w:val="MerkChar"/>
        </w:rPr>
        <w:tab/>
        <w:t>[fabrikant]</w:t>
      </w:r>
    </w:p>
    <w:p w14:paraId="4326902E" w14:textId="77777777" w:rsidR="00E32422" w:rsidRPr="00F374EB" w:rsidRDefault="00E32422" w:rsidP="006C5282">
      <w:pPr>
        <w:pStyle w:val="83Kenm"/>
        <w:spacing w:before="0" w:after="0"/>
        <w:rPr>
          <w:rStyle w:val="MerkChar"/>
          <w:lang w:val="nl-BE"/>
        </w:rPr>
      </w:pPr>
      <w:r w:rsidRPr="00F374EB">
        <w:rPr>
          <w:rStyle w:val="MerkChar"/>
          <w:lang w:val="nl-BE"/>
        </w:rPr>
        <w:t>-</w:t>
      </w:r>
      <w:r w:rsidRPr="00F374EB">
        <w:rPr>
          <w:rStyle w:val="MerkChar"/>
          <w:lang w:val="nl-BE"/>
        </w:rPr>
        <w:tab/>
        <w:t>Fabrikant:</w:t>
      </w:r>
      <w:r w:rsidRPr="00F374EB">
        <w:rPr>
          <w:rStyle w:val="MerkChar"/>
          <w:lang w:val="nl-BE"/>
        </w:rPr>
        <w:tab/>
      </w:r>
      <w:r>
        <w:rPr>
          <w:rStyle w:val="MerkChar"/>
          <w:lang w:val="nl-BE"/>
        </w:rPr>
        <w:t>BORGH</w:t>
      </w:r>
    </w:p>
    <w:p w14:paraId="397619A4" w14:textId="00E4BA8E" w:rsidR="00E32422" w:rsidRPr="00F374EB" w:rsidRDefault="00E32422" w:rsidP="006C5282">
      <w:pPr>
        <w:pStyle w:val="83Kenm"/>
        <w:spacing w:before="0" w:after="0"/>
        <w:rPr>
          <w:rStyle w:val="MerkChar"/>
          <w:lang w:val="nl-BE"/>
        </w:rPr>
      </w:pPr>
      <w:r w:rsidRPr="00F374EB">
        <w:rPr>
          <w:rStyle w:val="MerkChar"/>
          <w:lang w:val="nl-BE"/>
        </w:rPr>
        <w:t>-</w:t>
      </w:r>
      <w:r w:rsidRPr="00F374EB">
        <w:rPr>
          <w:rStyle w:val="MerkChar"/>
          <w:lang w:val="nl-BE"/>
        </w:rPr>
        <w:tab/>
        <w:t>Handelsmerk:</w:t>
      </w:r>
      <w:r w:rsidRPr="00F374EB">
        <w:rPr>
          <w:rStyle w:val="MerkChar"/>
          <w:lang w:val="nl-BE"/>
        </w:rPr>
        <w:tab/>
      </w:r>
      <w:r w:rsidR="00707A18">
        <w:rPr>
          <w:rStyle w:val="MerkChar"/>
          <w:lang w:val="nl-BE"/>
        </w:rPr>
        <w:t xml:space="preserve">BORGH </w:t>
      </w:r>
      <w:r w:rsidR="00DE092B">
        <w:rPr>
          <w:rStyle w:val="MerkChar"/>
          <w:lang w:val="nl-BE"/>
        </w:rPr>
        <w:t>BSQ gevelplug</w:t>
      </w:r>
    </w:p>
    <w:p w14:paraId="502D98B2" w14:textId="1F4CFB3E" w:rsidR="00841103" w:rsidRPr="00092FD4" w:rsidRDefault="00841103" w:rsidP="006C5282">
      <w:pPr>
        <w:pStyle w:val="Kop8"/>
        <w:spacing w:before="0" w:after="0"/>
      </w:pPr>
      <w:r>
        <w:t>.3</w:t>
      </w:r>
      <w:r w:rsidR="00B03722">
        <w:t>3</w:t>
      </w:r>
      <w:r w:rsidRPr="00092FD4">
        <w:t>.2.</w:t>
      </w:r>
      <w:r w:rsidRPr="00092FD4">
        <w:tab/>
        <w:t>[neutraal]</w:t>
      </w:r>
    </w:p>
    <w:p w14:paraId="0047B1EB" w14:textId="056E2220" w:rsidR="00A9375B" w:rsidRDefault="0018707D" w:rsidP="006C5282">
      <w:pPr>
        <w:pStyle w:val="83Kenm"/>
        <w:spacing w:before="0" w:after="0"/>
      </w:pPr>
      <w:r>
        <w:t>-</w:t>
      </w:r>
      <w:r>
        <w:tab/>
      </w:r>
      <w:r w:rsidR="00841103">
        <w:t>T</w:t>
      </w:r>
      <w:r w:rsidR="00A9375B">
        <w:t>ype:</w:t>
      </w:r>
      <w:r w:rsidR="00A9375B">
        <w:tab/>
      </w:r>
      <w:r w:rsidR="009528CE">
        <w:t>pluggen</w:t>
      </w:r>
      <w:r w:rsidR="00440430">
        <w:t xml:space="preserve"> met inslagzekering</w:t>
      </w:r>
      <w:r w:rsidR="002C7E4D">
        <w:t>, halve kraag</w:t>
      </w:r>
      <w:r w:rsidR="00440430">
        <w:t xml:space="preserve"> en verlengd expansiegedeelte</w:t>
      </w:r>
      <w:r w:rsidR="009528CE">
        <w:t>.</w:t>
      </w:r>
    </w:p>
    <w:p w14:paraId="59814243" w14:textId="28DA336F" w:rsidR="00A9375B" w:rsidRDefault="0018707D" w:rsidP="006C5282">
      <w:pPr>
        <w:pStyle w:val="83Kenm"/>
        <w:spacing w:before="0" w:after="0"/>
      </w:pPr>
      <w:r>
        <w:t>-</w:t>
      </w:r>
      <w:r>
        <w:tab/>
      </w:r>
      <w:r w:rsidR="00A9375B">
        <w:t>Materiaal:</w:t>
      </w:r>
      <w:r>
        <w:tab/>
      </w:r>
      <w:r w:rsidR="00D51870">
        <w:t>h</w:t>
      </w:r>
      <w:r w:rsidR="00D51870" w:rsidRPr="00D51870">
        <w:t>oogwaardige nylon PA6</w:t>
      </w:r>
    </w:p>
    <w:p w14:paraId="09B25690" w14:textId="149FDAB6" w:rsidR="00284F80" w:rsidRDefault="00284F80" w:rsidP="006C5282">
      <w:pPr>
        <w:pStyle w:val="83Kenm"/>
        <w:spacing w:before="0" w:after="0"/>
      </w:pPr>
      <w:r>
        <w:t>-</w:t>
      </w:r>
      <w:r>
        <w:tab/>
        <w:t xml:space="preserve">Afmetingen: </w:t>
      </w:r>
      <w:r>
        <w:tab/>
        <w:t>volgens studie, bijgeleverd door de fabrikant van de bevestiging. Beschikbaar in 10 mm x 60 mm</w:t>
      </w:r>
      <w:r w:rsidR="002206AE" w:rsidRPr="002206AE">
        <w:t xml:space="preserve"> </w:t>
      </w:r>
      <w:r w:rsidR="002206AE">
        <w:t xml:space="preserve">voor massieve </w:t>
      </w:r>
      <w:r w:rsidR="00B05BB0">
        <w:t>draagmuur</w:t>
      </w:r>
      <w:r>
        <w:t xml:space="preserve">, </w:t>
      </w:r>
      <w:r w:rsidR="00967BB1">
        <w:t>en</w:t>
      </w:r>
      <w:r w:rsidR="00CD1089">
        <w:t xml:space="preserve"> 10 mm x 80 mm</w:t>
      </w:r>
      <w:r w:rsidR="00B05BB0" w:rsidRPr="00B05BB0">
        <w:t xml:space="preserve"> </w:t>
      </w:r>
      <w:r w:rsidR="00B05BB0">
        <w:t xml:space="preserve">voor poreuzere </w:t>
      </w:r>
      <w:r w:rsidR="00EB2160">
        <w:t>draagmuur (steen)</w:t>
      </w:r>
      <w:r w:rsidR="00CD1089">
        <w:t>.</w:t>
      </w:r>
    </w:p>
    <w:p w14:paraId="6D9C3E76" w14:textId="77777777" w:rsidR="000B57C0" w:rsidRDefault="000B57C0" w:rsidP="006C5282">
      <w:pPr>
        <w:pStyle w:val="83Kenm"/>
        <w:spacing w:before="0" w:after="0"/>
      </w:pPr>
    </w:p>
    <w:p w14:paraId="76407FD3" w14:textId="77777777" w:rsidR="00A9375B" w:rsidRDefault="00A9375B" w:rsidP="006C5282">
      <w:pPr>
        <w:pStyle w:val="Kop5"/>
        <w:spacing w:before="0" w:after="0"/>
        <w:rPr>
          <w:rFonts w:cs="Arial"/>
          <w:lang w:val="nl-NL"/>
        </w:rPr>
      </w:pPr>
      <w:r>
        <w:rPr>
          <w:rFonts w:cs="Arial"/>
          <w:color w:val="0000FF"/>
          <w:lang w:val="nl-NL"/>
        </w:rPr>
        <w:t>.</w:t>
      </w:r>
      <w:r w:rsidR="00375B2B">
        <w:rPr>
          <w:rFonts w:cs="Arial"/>
          <w:color w:val="0000FF"/>
          <w:lang w:val="nl-NL"/>
        </w:rPr>
        <w:t>4</w:t>
      </w:r>
      <w:r>
        <w:rPr>
          <w:rFonts w:cs="Arial"/>
          <w:color w:val="0000FF"/>
          <w:lang w:val="nl-NL"/>
        </w:rPr>
        <w:t>0</w:t>
      </w:r>
      <w:r>
        <w:rPr>
          <w:rFonts w:cs="Arial"/>
          <w:lang w:val="nl-NL"/>
        </w:rPr>
        <w:tab/>
        <w:t>UITVOERING</w:t>
      </w:r>
    </w:p>
    <w:p w14:paraId="1B814860" w14:textId="77777777" w:rsidR="00024B93" w:rsidRPr="00C33820" w:rsidRDefault="00024B93" w:rsidP="006C5282">
      <w:pPr>
        <w:pStyle w:val="Kop6"/>
        <w:spacing w:before="0" w:after="0"/>
        <w:rPr>
          <w:lang w:val="nl-BE"/>
        </w:rPr>
      </w:pPr>
      <w:r w:rsidRPr="00C33820">
        <w:rPr>
          <w:lang w:val="nl-BE"/>
        </w:rPr>
        <w:t>.41.</w:t>
      </w:r>
      <w:r w:rsidRPr="00C33820">
        <w:rPr>
          <w:lang w:val="nl-BE"/>
        </w:rPr>
        <w:tab/>
        <w:t>Basisreferenties:</w:t>
      </w:r>
    </w:p>
    <w:p w14:paraId="484D3E7C" w14:textId="49722835" w:rsidR="00024B93" w:rsidRPr="005D4D95" w:rsidRDefault="00024B93" w:rsidP="006C5282">
      <w:pPr>
        <w:pStyle w:val="Kop7"/>
        <w:spacing w:before="0" w:after="0"/>
        <w:rPr>
          <w:lang w:val="nl-BE"/>
        </w:rPr>
      </w:pPr>
      <w:r w:rsidRPr="00C33820">
        <w:rPr>
          <w:lang w:val="nl-BE"/>
        </w:rPr>
        <w:t>.41.30.</w:t>
      </w:r>
      <w:r w:rsidRPr="00C33820">
        <w:rPr>
          <w:lang w:val="nl-BE"/>
        </w:rPr>
        <w:tab/>
      </w:r>
      <w:r w:rsidR="001F23AB">
        <w:t>Algemene v</w:t>
      </w:r>
      <w:r>
        <w:t>oorwaarden:</w:t>
      </w:r>
    </w:p>
    <w:p w14:paraId="5A57232C" w14:textId="29332C33" w:rsidR="00EE6ABA" w:rsidRPr="00EE6ABA" w:rsidRDefault="00EE6ABA" w:rsidP="006C5282">
      <w:pPr>
        <w:pStyle w:val="81"/>
        <w:spacing w:before="0" w:after="0"/>
      </w:pPr>
      <w:r w:rsidRPr="00EE6ABA">
        <w:t>-</w:t>
      </w:r>
      <w:r w:rsidRPr="00EE6ABA">
        <w:tab/>
        <w:t>Het systeem wordt geplaatst in overeenstemming met EUROCODE 9 EN 1999-1-1 (aluminium</w:t>
      </w:r>
      <w:r>
        <w:t xml:space="preserve"> </w:t>
      </w:r>
      <w:r w:rsidRPr="00EE6ABA">
        <w:t xml:space="preserve">constructies) en met de handleiding van de leverancier van het systeem </w:t>
      </w:r>
      <w:r w:rsidRPr="00BE14E7">
        <w:rPr>
          <w:rStyle w:val="MerkChar"/>
        </w:rPr>
        <w:t>“STRCTR instructieboek &amp; cataloog”</w:t>
      </w:r>
      <w:r w:rsidRPr="00EE6ABA">
        <w:t>.</w:t>
      </w:r>
    </w:p>
    <w:p w14:paraId="20F4AC6B" w14:textId="03D8B7BA" w:rsidR="00EE6ABA" w:rsidRDefault="00EE6ABA" w:rsidP="006C5282">
      <w:pPr>
        <w:pStyle w:val="81"/>
        <w:spacing w:before="0" w:after="0"/>
      </w:pPr>
      <w:r>
        <w:t>-</w:t>
      </w:r>
      <w:r>
        <w:tab/>
        <w:t xml:space="preserve">Ieder project vereist een specifieke projectstudie met betrekking tot de stabiliteit, sterkte, wind- en zuigbelasting, gebouwhoogte en locatie. De geldende voorschriften van de fabrikant van de gevelbekleding dienen steeds te worden gevolgd, eventueel in onderling overleg met de leverancier </w:t>
      </w:r>
      <w:r w:rsidR="00EF4887">
        <w:rPr>
          <w:rStyle w:val="MerkChar"/>
        </w:rPr>
        <w:t>B</w:t>
      </w:r>
      <w:r w:rsidR="002744FB">
        <w:rPr>
          <w:rStyle w:val="MerkChar"/>
        </w:rPr>
        <w:t>ORGH</w:t>
      </w:r>
      <w:r w:rsidR="00967FC2" w:rsidRPr="00EE6ABA">
        <w:t>.</w:t>
      </w:r>
    </w:p>
    <w:p w14:paraId="25894F85" w14:textId="68F8E95E" w:rsidR="00162302" w:rsidRPr="00C33820" w:rsidRDefault="00162302" w:rsidP="006C5282">
      <w:pPr>
        <w:pStyle w:val="81"/>
        <w:spacing w:before="0" w:after="0"/>
        <w:ind w:left="0" w:firstLine="0"/>
      </w:pPr>
      <w:r w:rsidRPr="00C33820">
        <w:t>.44.</w:t>
      </w:r>
      <w:r w:rsidRPr="00C33820">
        <w:tab/>
        <w:t>Plaatsingswijze:</w:t>
      </w:r>
    </w:p>
    <w:p w14:paraId="5D36FD72" w14:textId="77777777" w:rsidR="00631F33" w:rsidRPr="00C33820" w:rsidRDefault="00631F33" w:rsidP="006C5282">
      <w:pPr>
        <w:pStyle w:val="Kop7"/>
        <w:spacing w:before="0" w:after="0"/>
        <w:rPr>
          <w:lang w:val="nl-BE"/>
        </w:rPr>
      </w:pPr>
      <w:r w:rsidRPr="00C33820">
        <w:rPr>
          <w:lang w:val="nl-BE"/>
        </w:rPr>
        <w:t>.44.10.</w:t>
      </w:r>
      <w:r w:rsidRPr="00C33820">
        <w:rPr>
          <w:lang w:val="nl-BE"/>
        </w:rPr>
        <w:tab/>
        <w:t>Plaatsing:</w:t>
      </w:r>
    </w:p>
    <w:p w14:paraId="731E11B8" w14:textId="10250170" w:rsidR="008C4737" w:rsidRDefault="00061680" w:rsidP="006C5282">
      <w:pPr>
        <w:pStyle w:val="80"/>
        <w:spacing w:before="0" w:after="0"/>
      </w:pPr>
      <w:r>
        <w:t>C</w:t>
      </w:r>
      <w:r w:rsidR="008C4737">
        <w:t>ruciaal is het creëren van een voldoende grote luchtspouw tussen de gevelbekleding en de isolatie (minimum 20 mm). Deze ruimte zorgt voor de noodzakelijke luchtcirculatie.</w:t>
      </w:r>
    </w:p>
    <w:p w14:paraId="1FBC6BCC" w14:textId="737A102D" w:rsidR="00162302" w:rsidRPr="00C33820" w:rsidRDefault="008C4737" w:rsidP="006C5282">
      <w:pPr>
        <w:pStyle w:val="80"/>
        <w:spacing w:before="0" w:after="0"/>
      </w:pPr>
      <w:r>
        <w:t>Plaatsing bevestigingssysteem v</w:t>
      </w:r>
      <w:r w:rsidR="00162302" w:rsidRPr="00C33820">
        <w:t>olgens de richtlijnen van de fabrikant</w:t>
      </w:r>
      <w:r w:rsidR="00C30243" w:rsidRPr="00C30243">
        <w:t xml:space="preserve"> </w:t>
      </w:r>
      <w:r w:rsidR="00C30243">
        <w:t>van het bevestigingssysteem</w:t>
      </w:r>
      <w:r w:rsidR="00162302">
        <w:t>.</w:t>
      </w:r>
    </w:p>
    <w:p w14:paraId="7E109A2C" w14:textId="080A7E9D" w:rsidR="00030EBE" w:rsidRPr="00030EBE" w:rsidRDefault="00030EBE" w:rsidP="006C5282">
      <w:pPr>
        <w:pStyle w:val="80"/>
        <w:spacing w:before="0" w:after="0"/>
      </w:pPr>
      <w:r>
        <w:t xml:space="preserve">De </w:t>
      </w:r>
      <w:r w:rsidR="002506DC">
        <w:t>plaatsings</w:t>
      </w:r>
      <w:r>
        <w:t xml:space="preserve">voorschriften van de fabrikant van het </w:t>
      </w:r>
      <w:r w:rsidR="00D54F0C">
        <w:t xml:space="preserve">bevestigingssysteem zullen strikt worden gevolgd. Indien deze </w:t>
      </w:r>
      <w:r w:rsidR="007B55A3">
        <w:t>in strijd zijn met de voorschriften van de fabrikant van de gevelafwerking, zal de aannemer dit melden aan de bouwdirectie</w:t>
      </w:r>
      <w:r w:rsidR="00AF6E81" w:rsidRPr="00C33820">
        <w:t>, die dan de noodzakelijke maatregelen zal laten treffen.</w:t>
      </w:r>
    </w:p>
    <w:p w14:paraId="7B2D9495" w14:textId="1F3E52C0" w:rsidR="00A53579" w:rsidRPr="007E201D" w:rsidRDefault="00A53579" w:rsidP="006C5282">
      <w:pPr>
        <w:pStyle w:val="81"/>
        <w:spacing w:before="0" w:after="0"/>
      </w:pPr>
      <w:r>
        <w:t>Voorwaarden voor afmetingen, tussenafstanden, houtsecties, …</w:t>
      </w:r>
    </w:p>
    <w:p w14:paraId="5DAE0A89" w14:textId="4F161B76" w:rsidR="00A53579" w:rsidRDefault="00F3788C" w:rsidP="006C5282">
      <w:pPr>
        <w:pStyle w:val="81"/>
        <w:spacing w:before="0" w:after="0"/>
      </w:pPr>
      <w:r>
        <w:t>-</w:t>
      </w:r>
      <w:r>
        <w:tab/>
      </w:r>
      <w:r w:rsidR="00A53579">
        <w:t xml:space="preserve">Indien de fabrikant van de </w:t>
      </w:r>
      <w:r w:rsidR="004B2958">
        <w:t xml:space="preserve">gevelbekleding strengere voorschriften oplegt dan de fabrikant van het bevestigingssysteem, zijn de </w:t>
      </w:r>
      <w:r w:rsidR="0085338E">
        <w:t>voorschriften van de fabrikant van de gevelbekleding bepalend.</w:t>
      </w:r>
    </w:p>
    <w:p w14:paraId="63A619AC" w14:textId="3AA2ED19" w:rsidR="00792582" w:rsidRPr="007E201D" w:rsidRDefault="00792582" w:rsidP="006C5282">
      <w:pPr>
        <w:pStyle w:val="81"/>
        <w:spacing w:before="0" w:after="0"/>
        <w:ind w:left="567" w:firstLine="0"/>
      </w:pPr>
      <w:r>
        <w:t xml:space="preserve">Alle boringen </w:t>
      </w:r>
      <w:r w:rsidRPr="007E201D">
        <w:t xml:space="preserve">worden </w:t>
      </w:r>
      <w:r>
        <w:t>uitgevoerd</w:t>
      </w:r>
      <w:r w:rsidRPr="007E201D">
        <w:t xml:space="preserve"> volgens de </w:t>
      </w:r>
      <w:r>
        <w:t>boor</w:t>
      </w:r>
      <w:r w:rsidRPr="007E201D">
        <w:t>voorschriften</w:t>
      </w:r>
      <w:r>
        <w:t xml:space="preserve"> van de fabrikant</w:t>
      </w:r>
      <w:r w:rsidRPr="007E201D">
        <w:t>.</w:t>
      </w:r>
    </w:p>
    <w:p w14:paraId="04F96EA2" w14:textId="32CBDCD1" w:rsidR="00AC552E" w:rsidRPr="00C33820" w:rsidRDefault="00AC552E" w:rsidP="006C5282">
      <w:pPr>
        <w:pStyle w:val="Kop7"/>
        <w:spacing w:before="0" w:after="0"/>
        <w:rPr>
          <w:lang w:val="nl-BE"/>
        </w:rPr>
      </w:pPr>
      <w:r w:rsidRPr="00C33820">
        <w:rPr>
          <w:lang w:val="nl-BE"/>
        </w:rPr>
        <w:t>.44.</w:t>
      </w:r>
      <w:r w:rsidR="008D589E">
        <w:rPr>
          <w:lang w:val="nl-BE"/>
        </w:rPr>
        <w:t>2</w:t>
      </w:r>
      <w:r w:rsidRPr="00C33820">
        <w:rPr>
          <w:lang w:val="nl-BE"/>
        </w:rPr>
        <w:t>0.</w:t>
      </w:r>
      <w:r w:rsidRPr="00C33820">
        <w:rPr>
          <w:lang w:val="nl-BE"/>
        </w:rPr>
        <w:tab/>
        <w:t>Windweerstand:</w:t>
      </w:r>
    </w:p>
    <w:p w14:paraId="5124A9A5" w14:textId="2D9EC0B1" w:rsidR="009B38AB" w:rsidRDefault="00AC552E" w:rsidP="006C5282">
      <w:pPr>
        <w:pStyle w:val="80"/>
        <w:spacing w:before="0" w:after="0"/>
      </w:pPr>
      <w:r w:rsidRPr="00C33820">
        <w:t xml:space="preserve">De </w:t>
      </w:r>
      <w:r>
        <w:t>gevel</w:t>
      </w:r>
      <w:r w:rsidRPr="00C33820">
        <w:t xml:space="preserve"> </w:t>
      </w:r>
      <w:r>
        <w:t xml:space="preserve">zal, indien </w:t>
      </w:r>
      <w:r w:rsidR="00434C2F">
        <w:t xml:space="preserve">aan </w:t>
      </w:r>
      <w:r>
        <w:t>de</w:t>
      </w:r>
      <w:r w:rsidR="00434C2F">
        <w:t xml:space="preserve"> v</w:t>
      </w:r>
      <w:r>
        <w:t>oorschri</w:t>
      </w:r>
      <w:r w:rsidR="002553D8">
        <w:t xml:space="preserve">ften van de studie van de fabrikant wordt voldaan, </w:t>
      </w:r>
      <w:r w:rsidRPr="00C33820">
        <w:t xml:space="preserve">aan de invloeden van de wind </w:t>
      </w:r>
      <w:r w:rsidR="002553D8">
        <w:t xml:space="preserve">(volgens </w:t>
      </w:r>
      <w:r w:rsidR="00434C2F">
        <w:t xml:space="preserve">NBN 1991-1-4) </w:t>
      </w:r>
      <w:r w:rsidRPr="00C33820">
        <w:t>weerstaan.</w:t>
      </w:r>
    </w:p>
    <w:p w14:paraId="47415E03" w14:textId="77777777" w:rsidR="006C5282" w:rsidRPr="00375B2B" w:rsidRDefault="006C5282" w:rsidP="006C5282">
      <w:pPr>
        <w:pStyle w:val="80"/>
        <w:spacing w:before="0" w:after="0"/>
      </w:pPr>
    </w:p>
    <w:p w14:paraId="59DB4FAA" w14:textId="77777777" w:rsidR="009101D4" w:rsidRDefault="009101D4" w:rsidP="006C5282">
      <w:pPr>
        <w:pStyle w:val="Kop5"/>
        <w:spacing w:before="0" w:after="0"/>
        <w:rPr>
          <w:rFonts w:cs="Arial"/>
          <w:lang w:val="nl-NL"/>
        </w:rPr>
      </w:pPr>
      <w:r>
        <w:rPr>
          <w:rFonts w:cs="Arial"/>
          <w:color w:val="0000FF"/>
          <w:lang w:val="nl-NL"/>
        </w:rPr>
        <w:t>.60</w:t>
      </w:r>
      <w:r>
        <w:rPr>
          <w:rFonts w:cs="Arial"/>
          <w:lang w:val="nl-NL"/>
        </w:rPr>
        <w:tab/>
        <w:t>CONTROLE- EN KEURINGSASPECTEN</w:t>
      </w:r>
    </w:p>
    <w:p w14:paraId="4D8C2518" w14:textId="77777777" w:rsidR="000D3F29" w:rsidRPr="00C33820" w:rsidRDefault="000D3F29" w:rsidP="006C5282">
      <w:pPr>
        <w:pStyle w:val="Kop6"/>
        <w:spacing w:before="0" w:after="0"/>
      </w:pPr>
      <w:bookmarkStart w:id="6" w:name="_Toc121038296"/>
      <w:r w:rsidRPr="00C33820">
        <w:t>.61.</w:t>
      </w:r>
      <w:r w:rsidRPr="00C33820">
        <w:tab/>
        <w:t>Voor levering:</w:t>
      </w:r>
      <w:bookmarkEnd w:id="6"/>
    </w:p>
    <w:p w14:paraId="1477D89F" w14:textId="77777777" w:rsidR="000D3F29" w:rsidRPr="00C33820" w:rsidRDefault="000D3F29" w:rsidP="006C5282">
      <w:pPr>
        <w:pStyle w:val="Kop7"/>
        <w:spacing w:before="0" w:after="0"/>
        <w:rPr>
          <w:lang w:val="nl-BE"/>
        </w:rPr>
      </w:pPr>
      <w:r w:rsidRPr="00C33820">
        <w:rPr>
          <w:lang w:val="nl-BE"/>
        </w:rPr>
        <w:t>.61.30.</w:t>
      </w:r>
      <w:r w:rsidRPr="00C33820">
        <w:rPr>
          <w:lang w:val="nl-BE"/>
        </w:rPr>
        <w:tab/>
        <w:t>Plannen</w:t>
      </w:r>
      <w:r>
        <w:rPr>
          <w:lang w:val="nl-BE"/>
        </w:rPr>
        <w:t>, studie</w:t>
      </w:r>
      <w:r w:rsidRPr="00C33820">
        <w:rPr>
          <w:lang w:val="nl-BE"/>
        </w:rPr>
        <w:t>:</w:t>
      </w:r>
    </w:p>
    <w:p w14:paraId="54BE0980" w14:textId="51E31332" w:rsidR="000D3F29" w:rsidRPr="000D3F29" w:rsidRDefault="000D3F29" w:rsidP="006C5282">
      <w:pPr>
        <w:pStyle w:val="80"/>
        <w:spacing w:before="0" w:after="0"/>
      </w:pPr>
      <w:r w:rsidRPr="000D3F29">
        <w:t xml:space="preserve">Alvorens </w:t>
      </w:r>
      <w:r w:rsidR="00D82765">
        <w:t xml:space="preserve">het </w:t>
      </w:r>
      <w:r w:rsidR="00061680">
        <w:t>totaal</w:t>
      </w:r>
      <w:r w:rsidR="00D82765">
        <w:t xml:space="preserve">systeem </w:t>
      </w:r>
      <w:r w:rsidRPr="000D3F29">
        <w:t xml:space="preserve">te plaatsen, zal de aannemer de technische projectstudie en </w:t>
      </w:r>
      <w:r w:rsidR="00EA27B1">
        <w:t>detail</w:t>
      </w:r>
      <w:r w:rsidRPr="000D3F29">
        <w:t xml:space="preserve">plannen die de fabrikant </w:t>
      </w:r>
      <w:r w:rsidR="00240DD4">
        <w:t xml:space="preserve">van het systeem </w:t>
      </w:r>
      <w:r w:rsidRPr="000D3F29">
        <w:t>heeft opgemaakt voorleggen aan de architect of het studiebureau.</w:t>
      </w:r>
      <w:r w:rsidR="00EA27B1">
        <w:t xml:space="preserve"> In het bijzonder wordt erop gelet dat deze niet </w:t>
      </w:r>
      <w:r w:rsidR="0034364C">
        <w:t>strijdig zijn met de studie van de fabrikant van de gevelafwerking (voorgestelde secties, tussenafstanden, …)</w:t>
      </w:r>
    </w:p>
    <w:p w14:paraId="38C3A340" w14:textId="3497390B" w:rsidR="00313BD4" w:rsidRDefault="00313BD4" w:rsidP="006C5282">
      <w:pPr>
        <w:pStyle w:val="Kop6"/>
        <w:spacing w:before="0" w:after="0"/>
        <w:rPr>
          <w:lang w:val="nl-BE"/>
        </w:rPr>
      </w:pPr>
      <w:bookmarkStart w:id="7" w:name="_Toc133304626"/>
      <w:r w:rsidRPr="00C33820">
        <w:rPr>
          <w:lang w:val="nl-BE"/>
        </w:rPr>
        <w:t>.</w:t>
      </w:r>
      <w:r>
        <w:rPr>
          <w:lang w:val="nl-BE"/>
        </w:rPr>
        <w:t>6</w:t>
      </w:r>
      <w:r w:rsidRPr="00C33820">
        <w:rPr>
          <w:lang w:val="nl-BE"/>
        </w:rPr>
        <w:t>2.</w:t>
      </w:r>
      <w:r w:rsidRPr="00C33820">
        <w:rPr>
          <w:lang w:val="nl-BE"/>
        </w:rPr>
        <w:tab/>
        <w:t>Voor uitvoering:</w:t>
      </w:r>
      <w:bookmarkEnd w:id="7"/>
    </w:p>
    <w:p w14:paraId="72A6EF81" w14:textId="0B8DDF6B" w:rsidR="00C200CE" w:rsidRPr="00C200CE" w:rsidRDefault="00C200CE" w:rsidP="006C5282">
      <w:pPr>
        <w:pStyle w:val="80"/>
        <w:spacing w:before="0" w:after="0"/>
      </w:pPr>
      <w:r w:rsidRPr="000D3F29">
        <w:lastRenderedPageBreak/>
        <w:t xml:space="preserve">Alvorens </w:t>
      </w:r>
      <w:r>
        <w:t xml:space="preserve">het systeem </w:t>
      </w:r>
      <w:r w:rsidRPr="000D3F29">
        <w:t>te plaatsen</w:t>
      </w:r>
      <w:r w:rsidRPr="00C200CE">
        <w:t>, gaat de aannemer na of</w:t>
      </w:r>
      <w:r w:rsidR="009D32C6">
        <w:t xml:space="preserve"> </w:t>
      </w:r>
      <w:r w:rsidR="00245412">
        <w:t>de dragende wanden overeenstemmen</w:t>
      </w:r>
      <w:r w:rsidRPr="00C200CE">
        <w:t xml:space="preserve"> met de plannen en</w:t>
      </w:r>
      <w:r w:rsidR="00245412">
        <w:t xml:space="preserve"> </w:t>
      </w:r>
      <w:r w:rsidRPr="00C200CE">
        <w:t>voorschriften</w:t>
      </w:r>
      <w:r w:rsidR="00AF6E81" w:rsidRPr="00AF6E81">
        <w:t xml:space="preserve"> </w:t>
      </w:r>
      <w:r w:rsidR="00AF6E81" w:rsidRPr="00C33820">
        <w:t>en of een onberispelijke uitvoering van de werken verzekerd kan worden. Zo niet stelt hij de architect daarvan tijdig in kennis, die dan de noodzakelijke maatregelen zal laten treffen.</w:t>
      </w:r>
    </w:p>
    <w:p w14:paraId="197F671E" w14:textId="77777777" w:rsidR="009101D4" w:rsidRDefault="009101D4" w:rsidP="006C5282">
      <w:pPr>
        <w:pStyle w:val="Kop6"/>
        <w:spacing w:before="0" w:after="0"/>
      </w:pPr>
      <w:r>
        <w:t>.66</w:t>
      </w:r>
      <w:r>
        <w:tab/>
        <w:t>Waarborg:</w:t>
      </w:r>
    </w:p>
    <w:p w14:paraId="47A3A7CA" w14:textId="77777777" w:rsidR="009101D4" w:rsidRDefault="00A9375B" w:rsidP="006C5282">
      <w:pPr>
        <w:pStyle w:val="80"/>
        <w:spacing w:before="0" w:after="0"/>
        <w:rPr>
          <w:lang w:val="nl-NL"/>
        </w:rPr>
      </w:pPr>
      <w:r>
        <w:rPr>
          <w:lang w:val="nl-NL"/>
        </w:rPr>
        <w:t>…..</w:t>
      </w:r>
    </w:p>
    <w:p w14:paraId="6C68CB91" w14:textId="77777777" w:rsidR="004E2991" w:rsidRDefault="004E2991" w:rsidP="006C5282">
      <w:pPr>
        <w:pStyle w:val="80"/>
        <w:spacing w:before="0" w:after="0"/>
        <w:rPr>
          <w:lang w:val="nl-NL"/>
        </w:rPr>
      </w:pPr>
    </w:p>
    <w:p w14:paraId="0B567C0E" w14:textId="70571E84" w:rsidR="009E01C3" w:rsidRDefault="00F41BB4" w:rsidP="000040F8">
      <w:pPr>
        <w:pStyle w:val="Lijn"/>
      </w:pPr>
      <w:bookmarkStart w:id="8" w:name="_Toc405294505"/>
      <w:bookmarkStart w:id="9" w:name="_Toc405294514"/>
      <w:r>
        <w:rPr>
          <w:noProof/>
        </w:rPr>
        <w:pict w14:anchorId="10B45C79">
          <v:rect id="_x0000_i1029" alt="" style="width:453.6pt;height:.05pt;mso-width-percent:0;mso-height-percent:0;mso-width-percent:0;mso-height-percent:0" o:hralign="center" o:hrstd="t" o:hr="t" fillcolor="#aca899" stroked="f"/>
        </w:pict>
      </w:r>
    </w:p>
    <w:p w14:paraId="0FE1DAAA" w14:textId="6A1BB838" w:rsidR="004E2991" w:rsidRPr="00C63904" w:rsidRDefault="008D589E" w:rsidP="006C5282">
      <w:pPr>
        <w:pStyle w:val="Kop1"/>
        <w:spacing w:before="0" w:after="0"/>
        <w:rPr>
          <w:lang w:val="nl-BE"/>
        </w:rPr>
      </w:pPr>
      <w:r>
        <w:rPr>
          <w:lang w:val="nl-BE"/>
        </w:rPr>
        <w:t>BACKFORCE</w:t>
      </w:r>
      <w:r w:rsidR="004E2991">
        <w:rPr>
          <w:lang w:val="nl-BE"/>
        </w:rPr>
        <w:t xml:space="preserve"> </w:t>
      </w:r>
      <w:r w:rsidR="004E2991" w:rsidRPr="00C63904">
        <w:rPr>
          <w:lang w:val="nl-BE"/>
        </w:rPr>
        <w:t>-</w:t>
      </w:r>
      <w:r w:rsidR="004E2991">
        <w:rPr>
          <w:lang w:val="nl-BE"/>
        </w:rPr>
        <w:t xml:space="preserve"> </w:t>
      </w:r>
      <w:r w:rsidR="004E2991" w:rsidRPr="00C63904">
        <w:rPr>
          <w:lang w:val="nl-BE"/>
        </w:rPr>
        <w:t>posten voor de meetstaat</w:t>
      </w:r>
      <w:bookmarkEnd w:id="8"/>
      <w:bookmarkEnd w:id="9"/>
    </w:p>
    <w:p w14:paraId="668E5A5C" w14:textId="77777777" w:rsidR="004E2991" w:rsidRDefault="00F41BB4" w:rsidP="000040F8">
      <w:pPr>
        <w:pStyle w:val="Lijn"/>
      </w:pPr>
      <w:r>
        <w:rPr>
          <w:noProof/>
        </w:rPr>
        <w:pict w14:anchorId="54DAFF02">
          <v:rect id="_x0000_i1028" alt="" style="width:453.6pt;height:.05pt;mso-width-percent:0;mso-height-percent:0;mso-width-percent:0;mso-height-percent:0" o:hralign="center" o:hrstd="t" o:hr="t" fillcolor="#aca899" stroked="f"/>
        </w:pict>
      </w:r>
    </w:p>
    <w:p w14:paraId="2F10BD36" w14:textId="18580651" w:rsidR="008D589E" w:rsidRPr="000D3F29" w:rsidRDefault="008D589E" w:rsidP="006C5282">
      <w:pPr>
        <w:pStyle w:val="Merk2"/>
        <w:spacing w:before="0" w:after="0"/>
      </w:pPr>
      <w:r>
        <w:rPr>
          <w:rStyle w:val="Merk1Char1"/>
        </w:rPr>
        <w:t xml:space="preserve">STRCTR </w:t>
      </w:r>
      <w:r>
        <w:t>–</w:t>
      </w:r>
      <w:r w:rsidRPr="000D3F29">
        <w:t xml:space="preserve"> </w:t>
      </w:r>
      <w:r>
        <w:t xml:space="preserve">Aluminium draagstructuur </w:t>
      </w:r>
      <w:r w:rsidR="00A8364B">
        <w:t>met</w:t>
      </w:r>
      <w:r>
        <w:t xml:space="preserve"> bevestiging op basis van Borgh Facafix, voor gevelafwerking op geïsoleerde, geventileerde buitenwanden</w:t>
      </w:r>
    </w:p>
    <w:p w14:paraId="0B58C84D" w14:textId="77777777" w:rsidR="00C835FC" w:rsidRDefault="00410784" w:rsidP="006C5282">
      <w:pPr>
        <w:pStyle w:val="Kop4"/>
        <w:spacing w:before="0" w:after="0"/>
        <w:rPr>
          <w:rStyle w:val="MeetChar"/>
        </w:rPr>
      </w:pPr>
      <w:r w:rsidRPr="00092FD4">
        <w:t>P1</w:t>
      </w:r>
      <w:r w:rsidRPr="00092FD4">
        <w:tab/>
      </w:r>
      <w:r w:rsidR="00C835FC">
        <w:rPr>
          <w:rStyle w:val="MerkChar"/>
        </w:rPr>
        <w:t xml:space="preserve">STRCTR </w:t>
      </w:r>
      <w:r w:rsidR="00C835FC">
        <w:t>totaals</w:t>
      </w:r>
      <w:r w:rsidR="005C1622" w:rsidRPr="005C1622">
        <w:t xml:space="preserve">ysteem </w:t>
      </w:r>
      <w:r w:rsidR="00B523B6">
        <w:t>[totaalprijs, alles inbegrepen]</w:t>
      </w:r>
      <w:r w:rsidRPr="00092FD4">
        <w:tab/>
      </w:r>
      <w:r w:rsidR="00131F0F">
        <w:rPr>
          <w:rStyle w:val="MeetChar"/>
        </w:rPr>
        <w:t>SOG</w:t>
      </w:r>
    </w:p>
    <w:p w14:paraId="6001E722" w14:textId="0B167142" w:rsidR="00C835FC" w:rsidRPr="00092FD4" w:rsidRDefault="00C835FC" w:rsidP="006C5282">
      <w:pPr>
        <w:pStyle w:val="Kop4"/>
        <w:spacing w:before="0" w:after="0"/>
      </w:pPr>
      <w:r w:rsidRPr="00092FD4">
        <w:rPr>
          <w:rStyle w:val="OptieChar"/>
        </w:rPr>
        <w:t>#</w:t>
      </w:r>
      <w:r w:rsidRPr="00092FD4">
        <w:t>P</w:t>
      </w:r>
      <w:r>
        <w:t>2</w:t>
      </w:r>
      <w:r w:rsidRPr="00092FD4">
        <w:tab/>
      </w:r>
      <w:r>
        <w:rPr>
          <w:rStyle w:val="MerkChar"/>
        </w:rPr>
        <w:t xml:space="preserve">STRCTR </w:t>
      </w:r>
      <w:r w:rsidR="00612F8F">
        <w:t>aluminium latten</w:t>
      </w:r>
      <w:r>
        <w:t xml:space="preserve"> [</w:t>
      </w:r>
      <w:r w:rsidR="00612F8F">
        <w:t>type</w:t>
      </w:r>
      <w:r>
        <w:t xml:space="preserve">] </w:t>
      </w:r>
      <w:r w:rsidRPr="00092FD4">
        <w:tab/>
      </w:r>
      <w:r w:rsidRPr="00092FD4">
        <w:rPr>
          <w:rStyle w:val="MeetChar"/>
        </w:rPr>
        <w:t>VH</w:t>
      </w:r>
      <w:r w:rsidR="006C5282">
        <w:rPr>
          <w:rStyle w:val="MeetChar"/>
        </w:rPr>
        <w:tab/>
      </w:r>
      <w:r w:rsidRPr="00092FD4">
        <w:rPr>
          <w:rStyle w:val="MeetChar"/>
        </w:rPr>
        <w:t>[</w:t>
      </w:r>
      <w:r w:rsidR="00612F8F">
        <w:rPr>
          <w:rStyle w:val="MeetChar"/>
        </w:rPr>
        <w:t>m</w:t>
      </w:r>
      <w:r w:rsidRPr="00092FD4">
        <w:rPr>
          <w:rStyle w:val="MeetChar"/>
        </w:rPr>
        <w:t>]</w:t>
      </w:r>
    </w:p>
    <w:p w14:paraId="2C63DB29" w14:textId="240C689F" w:rsidR="0070699D" w:rsidRPr="00092FD4" w:rsidRDefault="0070699D" w:rsidP="006C5282">
      <w:pPr>
        <w:pStyle w:val="Kop4"/>
        <w:spacing w:before="0" w:after="0"/>
      </w:pPr>
      <w:r w:rsidRPr="00092FD4">
        <w:rPr>
          <w:rStyle w:val="OptieChar"/>
        </w:rPr>
        <w:t>#</w:t>
      </w:r>
      <w:r w:rsidRPr="00092FD4">
        <w:t>P</w:t>
      </w:r>
      <w:r>
        <w:t>3</w:t>
      </w:r>
      <w:r w:rsidRPr="00092FD4">
        <w:tab/>
      </w:r>
      <w:r>
        <w:rPr>
          <w:rStyle w:val="MerkChar"/>
        </w:rPr>
        <w:t xml:space="preserve">STRCTR </w:t>
      </w:r>
      <w:r>
        <w:t xml:space="preserve">accessoires en toebehoren [type] </w:t>
      </w:r>
      <w:r w:rsidRPr="00092FD4">
        <w:tab/>
      </w:r>
      <w:r w:rsidRPr="00092FD4">
        <w:rPr>
          <w:rStyle w:val="MeetChar"/>
        </w:rPr>
        <w:t>VH</w:t>
      </w:r>
      <w:r w:rsidR="006C5282">
        <w:rPr>
          <w:rStyle w:val="MeetChar"/>
        </w:rPr>
        <w:tab/>
      </w:r>
      <w:r w:rsidRPr="00092FD4">
        <w:rPr>
          <w:rStyle w:val="MeetChar"/>
        </w:rPr>
        <w:t>[</w:t>
      </w:r>
      <w:r>
        <w:rPr>
          <w:rStyle w:val="MeetChar"/>
        </w:rPr>
        <w:t>st</w:t>
      </w:r>
      <w:r w:rsidRPr="00092FD4">
        <w:rPr>
          <w:rStyle w:val="MeetChar"/>
        </w:rPr>
        <w:t>]</w:t>
      </w:r>
    </w:p>
    <w:p w14:paraId="763449C8" w14:textId="47F2D026" w:rsidR="00B22973" w:rsidRPr="00092FD4" w:rsidRDefault="00B22973" w:rsidP="006C5282">
      <w:pPr>
        <w:pStyle w:val="Kop4"/>
        <w:spacing w:before="0" w:after="0"/>
      </w:pPr>
      <w:r w:rsidRPr="00092FD4">
        <w:rPr>
          <w:rStyle w:val="OptieChar"/>
        </w:rPr>
        <w:t>#</w:t>
      </w:r>
      <w:r w:rsidRPr="00092FD4">
        <w:t>P</w:t>
      </w:r>
      <w:r w:rsidR="0070699D">
        <w:t>4</w:t>
      </w:r>
      <w:r w:rsidRPr="00092FD4">
        <w:tab/>
      </w:r>
      <w:r w:rsidR="004677F5">
        <w:rPr>
          <w:rStyle w:val="MerkChar"/>
        </w:rPr>
        <w:t>Fa</w:t>
      </w:r>
      <w:r w:rsidR="00DD7302">
        <w:rPr>
          <w:rStyle w:val="MerkChar"/>
        </w:rPr>
        <w:t>c</w:t>
      </w:r>
      <w:r w:rsidR="004677F5">
        <w:rPr>
          <w:rStyle w:val="MerkChar"/>
        </w:rPr>
        <w:t xml:space="preserve">afix </w:t>
      </w:r>
      <w:r w:rsidR="001803B0">
        <w:rPr>
          <w:rStyle w:val="MerkChar"/>
        </w:rPr>
        <w:t xml:space="preserve">700SST </w:t>
      </w:r>
      <w:r>
        <w:t xml:space="preserve">verzinkte </w:t>
      </w:r>
      <w:r w:rsidR="00AE41B5">
        <w:t>gevel</w:t>
      </w:r>
      <w:r>
        <w:t xml:space="preserve">schroeven, </w:t>
      </w:r>
      <w:r w:rsidR="001803B0">
        <w:t>voor</w:t>
      </w:r>
      <w:r>
        <w:t xml:space="preserve"> massieve wanden [afmetingen schroe</w:t>
      </w:r>
      <w:r w:rsidR="00D14F18">
        <w:t>ven</w:t>
      </w:r>
      <w:r>
        <w:t xml:space="preserve">] </w:t>
      </w:r>
      <w:r w:rsidRPr="00092FD4">
        <w:tab/>
      </w:r>
      <w:r w:rsidRPr="00092FD4">
        <w:rPr>
          <w:rStyle w:val="MeetChar"/>
        </w:rPr>
        <w:t>VH</w:t>
      </w:r>
      <w:r w:rsidR="006C5282">
        <w:rPr>
          <w:rStyle w:val="MeetChar"/>
        </w:rPr>
        <w:tab/>
      </w:r>
      <w:r w:rsidRPr="00092FD4">
        <w:rPr>
          <w:rStyle w:val="MeetChar"/>
        </w:rPr>
        <w:t>[</w:t>
      </w:r>
      <w:r>
        <w:rPr>
          <w:rStyle w:val="MeetChar"/>
        </w:rPr>
        <w:t>st</w:t>
      </w:r>
      <w:r w:rsidRPr="00092FD4">
        <w:rPr>
          <w:rStyle w:val="MeetChar"/>
        </w:rPr>
        <w:t>]</w:t>
      </w:r>
    </w:p>
    <w:p w14:paraId="31CFBC17" w14:textId="0EB959D6" w:rsidR="000D3F29" w:rsidRPr="00092FD4" w:rsidRDefault="00B523B6" w:rsidP="006C5282">
      <w:pPr>
        <w:pStyle w:val="Kop4"/>
        <w:spacing w:before="0" w:after="0"/>
      </w:pPr>
      <w:r w:rsidRPr="00092FD4">
        <w:rPr>
          <w:rStyle w:val="OptieChar"/>
        </w:rPr>
        <w:t>#</w:t>
      </w:r>
      <w:r w:rsidR="000D3F29" w:rsidRPr="00092FD4">
        <w:t>P</w:t>
      </w:r>
      <w:r w:rsidR="0070699D">
        <w:t>5</w:t>
      </w:r>
      <w:r w:rsidR="000D3F29" w:rsidRPr="00092FD4">
        <w:tab/>
      </w:r>
      <w:r w:rsidR="004677F5">
        <w:rPr>
          <w:rStyle w:val="MerkChar"/>
        </w:rPr>
        <w:t>Facafix</w:t>
      </w:r>
      <w:r w:rsidR="001803B0">
        <w:rPr>
          <w:rStyle w:val="MerkChar"/>
        </w:rPr>
        <w:t xml:space="preserve"> 700SST</w:t>
      </w:r>
      <w:r w:rsidR="004677F5">
        <w:rPr>
          <w:rStyle w:val="MerkChar"/>
        </w:rPr>
        <w:t xml:space="preserve"> </w:t>
      </w:r>
      <w:r w:rsidR="00410784">
        <w:t xml:space="preserve">verzinkte </w:t>
      </w:r>
      <w:r w:rsidR="00AE41B5">
        <w:t>gevelschroeven</w:t>
      </w:r>
      <w:r w:rsidR="00B22973">
        <w:t xml:space="preserve">, </w:t>
      </w:r>
      <w:r w:rsidR="001803B0">
        <w:t xml:space="preserve">voor </w:t>
      </w:r>
      <w:r w:rsidR="00B22973">
        <w:t>poreuze wanden</w:t>
      </w:r>
      <w:r w:rsidR="000D3F29">
        <w:t xml:space="preserve"> [</w:t>
      </w:r>
      <w:r w:rsidR="00F30971">
        <w:t>afmetingen</w:t>
      </w:r>
      <w:r w:rsidR="00D14F18" w:rsidRPr="00D14F18">
        <w:t xml:space="preserve"> </w:t>
      </w:r>
      <w:r w:rsidR="00D14F18">
        <w:t>schroeven</w:t>
      </w:r>
      <w:r w:rsidR="000D3F29">
        <w:t xml:space="preserve">] </w:t>
      </w:r>
      <w:r w:rsidR="000D3F29" w:rsidRPr="00092FD4">
        <w:tab/>
      </w:r>
      <w:r w:rsidR="000D3F29" w:rsidRPr="00092FD4">
        <w:rPr>
          <w:rStyle w:val="MeetChar"/>
        </w:rPr>
        <w:t>VH</w:t>
      </w:r>
      <w:r w:rsidR="000D3F29" w:rsidRPr="00092FD4">
        <w:rPr>
          <w:rStyle w:val="MeetChar"/>
        </w:rPr>
        <w:tab/>
        <w:t>[</w:t>
      </w:r>
      <w:r w:rsidR="00F30971">
        <w:rPr>
          <w:rStyle w:val="MeetChar"/>
        </w:rPr>
        <w:t>st</w:t>
      </w:r>
      <w:r w:rsidR="000D3F29" w:rsidRPr="00092FD4">
        <w:rPr>
          <w:rStyle w:val="MeetChar"/>
        </w:rPr>
        <w:t>]</w:t>
      </w:r>
    </w:p>
    <w:p w14:paraId="71623D3E" w14:textId="6D59C1EF" w:rsidR="00B22973" w:rsidRPr="00092FD4" w:rsidRDefault="00B22973" w:rsidP="006C5282">
      <w:pPr>
        <w:pStyle w:val="Kop4"/>
        <w:spacing w:before="0" w:after="0"/>
      </w:pPr>
      <w:r w:rsidRPr="00092FD4">
        <w:rPr>
          <w:rStyle w:val="OptieChar"/>
        </w:rPr>
        <w:t>#</w:t>
      </w:r>
      <w:r w:rsidRPr="00092FD4">
        <w:t>P</w:t>
      </w:r>
      <w:r w:rsidR="0070699D">
        <w:t>6</w:t>
      </w:r>
      <w:r w:rsidRPr="00092FD4">
        <w:tab/>
      </w:r>
      <w:r w:rsidR="004677F5">
        <w:rPr>
          <w:rStyle w:val="MerkChar"/>
        </w:rPr>
        <w:t xml:space="preserve">Facafix </w:t>
      </w:r>
      <w:r>
        <w:t xml:space="preserve">RVS </w:t>
      </w:r>
      <w:r w:rsidR="00AE41B5">
        <w:t>gevelschroeven</w:t>
      </w:r>
      <w:r>
        <w:t xml:space="preserve">, </w:t>
      </w:r>
      <w:r w:rsidR="001803B0">
        <w:t xml:space="preserve">voor </w:t>
      </w:r>
      <w:r>
        <w:t>massieve wanden [afmetingen</w:t>
      </w:r>
      <w:r w:rsidR="00D14F18" w:rsidRPr="00D14F18">
        <w:t xml:space="preserve"> </w:t>
      </w:r>
      <w:r w:rsidR="00D14F18">
        <w:t>schroeven</w:t>
      </w:r>
      <w:r>
        <w:t xml:space="preserve">] </w:t>
      </w:r>
      <w:r w:rsidRPr="00092FD4">
        <w:tab/>
      </w:r>
      <w:r w:rsidRPr="00092FD4">
        <w:rPr>
          <w:rStyle w:val="MeetChar"/>
        </w:rPr>
        <w:t>VH</w:t>
      </w:r>
      <w:r w:rsidRPr="00092FD4">
        <w:rPr>
          <w:rStyle w:val="MeetChar"/>
        </w:rPr>
        <w:tab/>
        <w:t>[</w:t>
      </w:r>
      <w:r>
        <w:rPr>
          <w:rStyle w:val="MeetChar"/>
        </w:rPr>
        <w:t>st</w:t>
      </w:r>
      <w:r w:rsidRPr="00092FD4">
        <w:rPr>
          <w:rStyle w:val="MeetChar"/>
        </w:rPr>
        <w:t>]</w:t>
      </w:r>
    </w:p>
    <w:p w14:paraId="3826C6A5" w14:textId="58033772" w:rsidR="00547A8C" w:rsidRPr="00092FD4" w:rsidRDefault="00547A8C" w:rsidP="00547A8C">
      <w:pPr>
        <w:pStyle w:val="Kop4"/>
        <w:spacing w:before="0" w:after="0"/>
      </w:pPr>
      <w:r w:rsidRPr="00092FD4">
        <w:rPr>
          <w:rStyle w:val="OptieChar"/>
        </w:rPr>
        <w:t>#</w:t>
      </w:r>
      <w:r w:rsidRPr="00092FD4">
        <w:t>P</w:t>
      </w:r>
      <w:r>
        <w:t>7</w:t>
      </w:r>
      <w:r w:rsidRPr="00092FD4">
        <w:tab/>
      </w:r>
      <w:r>
        <w:rPr>
          <w:rStyle w:val="MerkChar"/>
        </w:rPr>
        <w:t xml:space="preserve">Facafix </w:t>
      </w:r>
      <w:r>
        <w:t xml:space="preserve">RVS gevelschroeven, </w:t>
      </w:r>
      <w:r w:rsidR="001803B0">
        <w:t xml:space="preserve">voor </w:t>
      </w:r>
      <w:r>
        <w:t>poreuze wanden [afmetingen</w:t>
      </w:r>
      <w:r w:rsidRPr="00D14F18">
        <w:t xml:space="preserve"> </w:t>
      </w:r>
      <w:r>
        <w:t xml:space="preserve">schroeven] </w:t>
      </w:r>
      <w:r w:rsidRPr="00092FD4">
        <w:tab/>
      </w:r>
      <w:r w:rsidRPr="00092FD4">
        <w:rPr>
          <w:rStyle w:val="MeetChar"/>
        </w:rPr>
        <w:t>V</w:t>
      </w:r>
      <w:r>
        <w:rPr>
          <w:rStyle w:val="MeetChar"/>
        </w:rPr>
        <w:t>H</w:t>
      </w:r>
      <w:r>
        <w:rPr>
          <w:rStyle w:val="MeetChar"/>
        </w:rPr>
        <w:tab/>
      </w:r>
      <w:r w:rsidRPr="00092FD4">
        <w:rPr>
          <w:rStyle w:val="MeetChar"/>
        </w:rPr>
        <w:t>[</w:t>
      </w:r>
      <w:r>
        <w:rPr>
          <w:rStyle w:val="MeetChar"/>
        </w:rPr>
        <w:t>st</w:t>
      </w:r>
      <w:r w:rsidRPr="00092FD4">
        <w:rPr>
          <w:rStyle w:val="MeetChar"/>
        </w:rPr>
        <w:t>]</w:t>
      </w:r>
    </w:p>
    <w:p w14:paraId="65FA8235" w14:textId="0E7304EE" w:rsidR="00410784" w:rsidRPr="00092FD4" w:rsidRDefault="00B523B6" w:rsidP="006C5282">
      <w:pPr>
        <w:pStyle w:val="Kop4"/>
        <w:spacing w:before="0" w:after="0"/>
      </w:pPr>
      <w:r w:rsidRPr="00092FD4">
        <w:rPr>
          <w:rStyle w:val="OptieChar"/>
        </w:rPr>
        <w:t>#</w:t>
      </w:r>
      <w:r w:rsidR="00410784" w:rsidRPr="00092FD4">
        <w:t>P</w:t>
      </w:r>
      <w:r w:rsidR="00547A8C">
        <w:t>8</w:t>
      </w:r>
      <w:r w:rsidR="00410784" w:rsidRPr="00092FD4">
        <w:tab/>
      </w:r>
      <w:r w:rsidR="004677F5">
        <w:rPr>
          <w:rStyle w:val="MerkChar"/>
        </w:rPr>
        <w:t>Facafi</w:t>
      </w:r>
      <w:r w:rsidR="00547A8C">
        <w:rPr>
          <w:rStyle w:val="MerkChar"/>
        </w:rPr>
        <w:t>x Wood</w:t>
      </w:r>
      <w:r w:rsidR="004677F5">
        <w:rPr>
          <w:rStyle w:val="MerkChar"/>
        </w:rPr>
        <w:t xml:space="preserve"> </w:t>
      </w:r>
      <w:r w:rsidR="00AE41B5">
        <w:t>gevelschroeven</w:t>
      </w:r>
      <w:r w:rsidR="00B22973">
        <w:t xml:space="preserve">, bevestiging in </w:t>
      </w:r>
      <w:r w:rsidR="00547A8C">
        <w:t>houtstructuur</w:t>
      </w:r>
      <w:r w:rsidR="00B22973">
        <w:t xml:space="preserve"> </w:t>
      </w:r>
      <w:r w:rsidR="00410784">
        <w:t>[afmetingen</w:t>
      </w:r>
      <w:r w:rsidR="00D14F18" w:rsidRPr="00D14F18">
        <w:t xml:space="preserve"> </w:t>
      </w:r>
      <w:r w:rsidR="00D14F18">
        <w:t>schroeven</w:t>
      </w:r>
      <w:r w:rsidR="00410784">
        <w:t xml:space="preserve">] </w:t>
      </w:r>
      <w:r w:rsidR="00410784" w:rsidRPr="00092FD4">
        <w:tab/>
      </w:r>
      <w:r w:rsidR="00410784" w:rsidRPr="00092FD4">
        <w:rPr>
          <w:rStyle w:val="MeetChar"/>
        </w:rPr>
        <w:t>V</w:t>
      </w:r>
      <w:r w:rsidR="006C5282">
        <w:rPr>
          <w:rStyle w:val="MeetChar"/>
        </w:rPr>
        <w:t>H</w:t>
      </w:r>
      <w:r w:rsidR="006C5282">
        <w:rPr>
          <w:rStyle w:val="MeetChar"/>
        </w:rPr>
        <w:tab/>
      </w:r>
      <w:r w:rsidR="00410784" w:rsidRPr="00092FD4">
        <w:rPr>
          <w:rStyle w:val="MeetChar"/>
        </w:rPr>
        <w:t>[</w:t>
      </w:r>
      <w:r w:rsidR="00410784">
        <w:rPr>
          <w:rStyle w:val="MeetChar"/>
        </w:rPr>
        <w:t>st</w:t>
      </w:r>
      <w:r w:rsidR="00410784" w:rsidRPr="00092FD4">
        <w:rPr>
          <w:rStyle w:val="MeetChar"/>
        </w:rPr>
        <w:t>]</w:t>
      </w:r>
    </w:p>
    <w:p w14:paraId="198A83B3" w14:textId="4356DC84" w:rsidR="000D3F29" w:rsidRPr="00760D49" w:rsidRDefault="00B523B6" w:rsidP="006C5282">
      <w:pPr>
        <w:pStyle w:val="Kop4"/>
        <w:spacing w:before="0" w:after="0"/>
        <w:rPr>
          <w:lang w:val="nl-BE"/>
        </w:rPr>
      </w:pPr>
      <w:r w:rsidRPr="00092FD4">
        <w:rPr>
          <w:rStyle w:val="OptieChar"/>
        </w:rPr>
        <w:t>#</w:t>
      </w:r>
      <w:r w:rsidR="000D3F29" w:rsidRPr="00760D49">
        <w:rPr>
          <w:lang w:val="nl-BE"/>
        </w:rPr>
        <w:t>P</w:t>
      </w:r>
      <w:r w:rsidR="00547A8C">
        <w:rPr>
          <w:lang w:val="nl-BE"/>
        </w:rPr>
        <w:t>9</w:t>
      </w:r>
      <w:r w:rsidR="000D3F29" w:rsidRPr="00760D49">
        <w:rPr>
          <w:lang w:val="nl-BE"/>
        </w:rPr>
        <w:tab/>
      </w:r>
      <w:r w:rsidR="004677F5" w:rsidRPr="004677F5">
        <w:rPr>
          <w:rStyle w:val="MerkChar"/>
          <w:lang w:val="nl-BE"/>
        </w:rPr>
        <w:t xml:space="preserve">BORGH </w:t>
      </w:r>
      <w:r w:rsidR="00410784">
        <w:rPr>
          <w:rStyle w:val="MerkChar"/>
          <w:lang w:val="nl-BE"/>
        </w:rPr>
        <w:t>BSQ</w:t>
      </w:r>
      <w:r w:rsidR="00410784">
        <w:rPr>
          <w:rStyle w:val="MerkChar"/>
        </w:rPr>
        <w:t xml:space="preserve"> </w:t>
      </w:r>
      <w:r w:rsidR="004677F5">
        <w:t>gevelp</w:t>
      </w:r>
      <w:r w:rsidR="00410784">
        <w:t>luggen</w:t>
      </w:r>
      <w:r w:rsidR="000D3F29">
        <w:t xml:space="preserve"> [</w:t>
      </w:r>
      <w:r w:rsidR="00410784">
        <w:t>afmetingen</w:t>
      </w:r>
      <w:r w:rsidR="00D14F18">
        <w:t xml:space="preserve"> pluggen</w:t>
      </w:r>
      <w:r w:rsidR="000D3F29">
        <w:t>]</w:t>
      </w:r>
      <w:r w:rsidR="000D3F29" w:rsidRPr="00760D49">
        <w:rPr>
          <w:lang w:val="nl-BE"/>
        </w:rPr>
        <w:tab/>
      </w:r>
      <w:r w:rsidR="000D3F29" w:rsidRPr="00760D49">
        <w:rPr>
          <w:rStyle w:val="MeetChar"/>
          <w:lang w:val="nl-BE"/>
        </w:rPr>
        <w:t>VH</w:t>
      </w:r>
      <w:r w:rsidR="000D3F29" w:rsidRPr="00760D49">
        <w:rPr>
          <w:rStyle w:val="MeetChar"/>
          <w:lang w:val="nl-BE"/>
        </w:rPr>
        <w:tab/>
        <w:t>[st]</w:t>
      </w:r>
    </w:p>
    <w:p w14:paraId="71EB32A1" w14:textId="3A7BAB4C" w:rsidR="000D3F29" w:rsidRPr="00B523B6" w:rsidRDefault="00B523B6" w:rsidP="006C5282">
      <w:pPr>
        <w:pStyle w:val="Kop4"/>
        <w:spacing w:before="0" w:after="0"/>
      </w:pPr>
      <w:r w:rsidRPr="00092FD4">
        <w:rPr>
          <w:rStyle w:val="OptieChar"/>
        </w:rPr>
        <w:t>#</w:t>
      </w:r>
      <w:r w:rsidR="000D3F29" w:rsidRPr="00B523B6">
        <w:t>P</w:t>
      </w:r>
      <w:r w:rsidR="00547A8C">
        <w:t>10</w:t>
      </w:r>
      <w:r w:rsidR="000D3F29" w:rsidRPr="00B523B6">
        <w:tab/>
      </w:r>
      <w:r w:rsidR="008202EA">
        <w:t>Technische projectstudie en detailplannen</w:t>
      </w:r>
      <w:r w:rsidR="000D3F29" w:rsidRPr="00B523B6">
        <w:t xml:space="preserve"> </w:t>
      </w:r>
      <w:r w:rsidR="00410784" w:rsidRPr="00B523B6">
        <w:t>[</w:t>
      </w:r>
      <w:r w:rsidR="008202EA">
        <w:t>geleverd door fabrikant</w:t>
      </w:r>
      <w:r w:rsidR="00410784" w:rsidRPr="00B523B6">
        <w:t>]</w:t>
      </w:r>
      <w:r w:rsidR="000D3F29" w:rsidRPr="00B523B6">
        <w:tab/>
      </w:r>
      <w:r w:rsidR="000D3F29" w:rsidRPr="00B523B6">
        <w:rPr>
          <w:rStyle w:val="MeetChar"/>
        </w:rPr>
        <w:t>VH</w:t>
      </w:r>
      <w:r w:rsidR="000D3F29" w:rsidRPr="00B523B6">
        <w:rPr>
          <w:rStyle w:val="MeetChar"/>
        </w:rPr>
        <w:tab/>
        <w:t>[st]</w:t>
      </w:r>
    </w:p>
    <w:p w14:paraId="3479FA11" w14:textId="77777777" w:rsidR="007F5255" w:rsidRPr="00C33820" w:rsidRDefault="00F41BB4" w:rsidP="000040F8">
      <w:pPr>
        <w:pStyle w:val="Lijn"/>
      </w:pPr>
      <w:r>
        <w:rPr>
          <w:noProof/>
        </w:rPr>
        <w:pict w14:anchorId="562E049B">
          <v:rect id="_x0000_i1027" alt="" style="width:453.6pt;height:.05pt;mso-width-percent:0;mso-height-percent:0;mso-width-percent:0;mso-height-percent:0" o:hralign="center" o:hrstd="t" o:hr="t" fillcolor="#aca899" stroked="f"/>
        </w:pict>
      </w:r>
    </w:p>
    <w:p w14:paraId="467B1BFE" w14:textId="75A3CF60" w:rsidR="007F5255" w:rsidRPr="00C33820" w:rsidRDefault="007F5255" w:rsidP="007F5255">
      <w:pPr>
        <w:pStyle w:val="Kop1"/>
        <w:rPr>
          <w:lang w:val="nl-BE"/>
        </w:rPr>
      </w:pPr>
      <w:r>
        <w:rPr>
          <w:lang w:val="nl-BE"/>
        </w:rPr>
        <w:t xml:space="preserve">Normen en referentiedocumenten </w:t>
      </w:r>
    </w:p>
    <w:p w14:paraId="7BEDB37D" w14:textId="77777777" w:rsidR="007F5255" w:rsidRPr="00C33820" w:rsidRDefault="00F41BB4" w:rsidP="000040F8">
      <w:pPr>
        <w:pStyle w:val="Lijn"/>
      </w:pPr>
      <w:r>
        <w:rPr>
          <w:noProof/>
        </w:rPr>
        <w:pict w14:anchorId="3C60D8F3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171FC36E" w14:textId="77777777" w:rsidR="00281496" w:rsidRPr="00092FD4" w:rsidRDefault="00281496" w:rsidP="00116B79">
      <w:pPr>
        <w:pStyle w:val="Kop8"/>
        <w:spacing w:before="0" w:after="0"/>
      </w:pPr>
      <w:r>
        <w:t>.33</w:t>
      </w:r>
      <w:r w:rsidRPr="00092FD4">
        <w:t>.2.</w:t>
      </w:r>
      <w:r w:rsidRPr="00092FD4">
        <w:tab/>
        <w:t>[neutraal]</w:t>
      </w:r>
    </w:p>
    <w:p w14:paraId="62C4E804" w14:textId="77777777" w:rsidR="008441D9" w:rsidRDefault="00281496" w:rsidP="00116B79">
      <w:pPr>
        <w:pStyle w:val="83ProM"/>
        <w:spacing w:before="0" w:after="0"/>
      </w:pPr>
      <w:r w:rsidRPr="009451BF">
        <w:t xml:space="preserve">Pro memorie: </w:t>
      </w:r>
    </w:p>
    <w:p w14:paraId="73FFE61E" w14:textId="77777777" w:rsidR="008441D9" w:rsidRDefault="008441D9" w:rsidP="00116B79">
      <w:pPr>
        <w:pStyle w:val="83ProM"/>
        <w:spacing w:before="0" w:after="0"/>
      </w:pPr>
      <w:r>
        <w:t>M</w:t>
      </w:r>
      <w:r w:rsidR="00281496" w:rsidRPr="009451BF">
        <w:t xml:space="preserve">et massieve wanden </w:t>
      </w:r>
      <w:r w:rsidR="00281496">
        <w:t xml:space="preserve">worden bedoeld wanden in beton, volle baksteen, kalkzandsteen, … </w:t>
      </w:r>
    </w:p>
    <w:p w14:paraId="0A6809CF" w14:textId="34DB0FB2" w:rsidR="00BF398F" w:rsidRDefault="00281496" w:rsidP="00116B79">
      <w:pPr>
        <w:pStyle w:val="83ProM"/>
        <w:spacing w:before="0" w:after="0"/>
      </w:pPr>
      <w:r>
        <w:t>Met poreuze wanden</w:t>
      </w:r>
      <w:r w:rsidRPr="004523C1">
        <w:t xml:space="preserve"> </w:t>
      </w:r>
      <w:r>
        <w:t>worden bedoeld wanden in holle of poreuze baksteen, cellenbeton, …</w:t>
      </w:r>
    </w:p>
    <w:p w14:paraId="70B6EBD4" w14:textId="4310DDE4" w:rsidR="0015156E" w:rsidRPr="00C33820" w:rsidRDefault="0015156E" w:rsidP="00116B79">
      <w:pPr>
        <w:pStyle w:val="Kop7"/>
        <w:spacing w:before="0" w:after="0"/>
        <w:rPr>
          <w:lang w:val="nl-BE"/>
        </w:rPr>
      </w:pPr>
      <w:r w:rsidRPr="00C33820">
        <w:rPr>
          <w:lang w:val="nl-BE"/>
        </w:rPr>
        <w:t>.44.30.</w:t>
      </w:r>
      <w:r w:rsidRPr="00C33820">
        <w:rPr>
          <w:lang w:val="nl-BE"/>
        </w:rPr>
        <w:tab/>
        <w:t>Windweerstand:</w:t>
      </w:r>
    </w:p>
    <w:p w14:paraId="34822485" w14:textId="77777777" w:rsidR="0015156E" w:rsidRPr="00C33820" w:rsidRDefault="0015156E" w:rsidP="00116B79">
      <w:pPr>
        <w:pStyle w:val="83Normen"/>
        <w:spacing w:before="0" w:after="0"/>
        <w:ind w:left="709"/>
        <w:rPr>
          <w:lang w:val="nl-BE"/>
        </w:rPr>
      </w:pPr>
      <w:r w:rsidRPr="00C33820">
        <w:rPr>
          <w:bCs/>
          <w:color w:val="FF0000"/>
          <w:lang w:val="nl-BE"/>
        </w:rPr>
        <w:t>&gt;</w:t>
      </w:r>
      <w:hyperlink r:id="rId20" w:anchor="details" w:history="1">
        <w:r w:rsidRPr="00C33820">
          <w:rPr>
            <w:rStyle w:val="Hyperlink"/>
            <w:lang w:val="nl-BE"/>
          </w:rPr>
          <w:t>NBN EN 1991-1-4:2005</w:t>
        </w:r>
      </w:hyperlink>
      <w:r w:rsidRPr="00C33820">
        <w:rPr>
          <w:lang w:val="nl-BE"/>
        </w:rPr>
        <w:t>/AC:2010 - H - NL,FR,EN,DE - Eurocode 1: Belastingen op constructies - Deel 1-4: Algemene belastingen - Windbelasting (+ AC:2010) [1e uitg.] [ICS: 91.010.30]</w:t>
      </w:r>
    </w:p>
    <w:p w14:paraId="7FBFC992" w14:textId="77777777" w:rsidR="0015156E" w:rsidRPr="00C33820" w:rsidRDefault="0015156E" w:rsidP="00116B79">
      <w:pPr>
        <w:pStyle w:val="83Normen"/>
        <w:spacing w:before="0" w:after="0"/>
        <w:ind w:left="709"/>
        <w:rPr>
          <w:lang w:val="nl-BE"/>
        </w:rPr>
      </w:pPr>
      <w:r w:rsidRPr="00C33820">
        <w:rPr>
          <w:bCs/>
          <w:color w:val="FF0000"/>
          <w:lang w:val="nl-BE"/>
        </w:rPr>
        <w:t>&gt;</w:t>
      </w:r>
      <w:hyperlink r:id="rId21" w:anchor="details" w:history="1">
        <w:r w:rsidRPr="00C33820">
          <w:rPr>
            <w:rStyle w:val="Hyperlink"/>
            <w:lang w:val="nl-BE"/>
          </w:rPr>
          <w:t>NBN EN 1991-1-4 ANB:2010</w:t>
        </w:r>
      </w:hyperlink>
      <w:r w:rsidRPr="00C33820">
        <w:rPr>
          <w:lang w:val="nl-BE"/>
        </w:rPr>
        <w:t xml:space="preserve"> - R - NL,FR - Eurocode 1: Belastingen op constructies - Deel 1-4: Algemene belastingen - Windbelasting- Nationale bijlage [1e uitg.] [ICS: 91.010.30]</w:t>
      </w:r>
    </w:p>
    <w:p w14:paraId="7BA4DC46" w14:textId="77777777" w:rsidR="0015156E" w:rsidRPr="00C33820" w:rsidRDefault="0015156E" w:rsidP="00116B79">
      <w:pPr>
        <w:pStyle w:val="83Normen"/>
        <w:spacing w:before="0" w:after="0"/>
        <w:ind w:left="709"/>
        <w:rPr>
          <w:lang w:val="nl-BE"/>
        </w:rPr>
      </w:pPr>
      <w:r w:rsidRPr="00C33820">
        <w:rPr>
          <w:bCs/>
          <w:color w:val="FF0000"/>
          <w:lang w:val="nl-BE"/>
        </w:rPr>
        <w:t>&gt;</w:t>
      </w:r>
      <w:hyperlink r:id="rId22" w:anchor="details" w:history="1">
        <w:r w:rsidRPr="00C33820">
          <w:rPr>
            <w:rStyle w:val="Hyperlink"/>
            <w:lang w:val="nl-BE"/>
          </w:rPr>
          <w:t>NBN EN 1991-1-4/A1:2010</w:t>
        </w:r>
      </w:hyperlink>
      <w:r w:rsidRPr="00C33820">
        <w:rPr>
          <w:lang w:val="nl-BE"/>
        </w:rPr>
        <w:t xml:space="preserve"> - R - FR,EN,DE - Eurocode 1: Belastingen op constructies - Deel 1-4: Algemene belastingen - Windbelasting [1e uitg.] [ICS: 91.010.30]</w:t>
      </w:r>
    </w:p>
    <w:p w14:paraId="4C7029B8" w14:textId="77777777" w:rsidR="007F5255" w:rsidRPr="00C33820" w:rsidRDefault="00F41BB4" w:rsidP="000040F8">
      <w:pPr>
        <w:pStyle w:val="Lijn"/>
      </w:pPr>
      <w:r>
        <w:rPr>
          <w:noProof/>
        </w:rPr>
        <w:pict w14:anchorId="0F132DF5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043AA1D1" w14:textId="77777777" w:rsidR="00DD0329" w:rsidRDefault="00DD0329" w:rsidP="00116B79">
      <w:pPr>
        <w:pStyle w:val="80"/>
        <w:tabs>
          <w:tab w:val="center" w:pos="2520"/>
          <w:tab w:val="left" w:pos="2964"/>
        </w:tabs>
        <w:spacing w:before="0" w:after="0"/>
        <w:rPr>
          <w:rStyle w:val="Merk"/>
          <w:lang w:val="nl-BE"/>
        </w:rPr>
        <w:sectPr w:rsidR="00DD0329" w:rsidSect="00281D16">
          <w:headerReference w:type="default" r:id="rId23"/>
          <w:footerReference w:type="default" r:id="rId24"/>
          <w:type w:val="continuous"/>
          <w:pgSz w:w="11901" w:h="16840" w:code="9"/>
          <w:pgMar w:top="1276" w:right="1134" w:bottom="1276" w:left="2268" w:header="0" w:footer="464" w:gutter="0"/>
          <w:cols w:space="708"/>
          <w:noEndnote/>
        </w:sectPr>
      </w:pPr>
    </w:p>
    <w:p w14:paraId="5E069953" w14:textId="60E1652D" w:rsidR="004E2991" w:rsidRPr="00A9375B" w:rsidRDefault="005B5D0C" w:rsidP="00116B79">
      <w:pPr>
        <w:pStyle w:val="80"/>
        <w:tabs>
          <w:tab w:val="center" w:pos="2520"/>
          <w:tab w:val="left" w:pos="2964"/>
        </w:tabs>
        <w:spacing w:before="0" w:after="0"/>
      </w:pPr>
      <w:r>
        <w:rPr>
          <w:rStyle w:val="Merk"/>
          <w:lang w:val="nl-BE"/>
        </w:rPr>
        <w:t>BACKFORCE</w:t>
      </w:r>
    </w:p>
    <w:p w14:paraId="3E34F04D" w14:textId="7A355FB2" w:rsidR="004E2991" w:rsidRDefault="00D8062E" w:rsidP="00116B79">
      <w:pPr>
        <w:pStyle w:val="80"/>
        <w:spacing w:before="0" w:after="0"/>
        <w:rPr>
          <w:lang w:val="nl-NL"/>
        </w:rPr>
      </w:pPr>
      <w:r>
        <w:rPr>
          <w:lang w:val="nl-NL"/>
        </w:rPr>
        <w:t>Kunstdal 21</w:t>
      </w:r>
    </w:p>
    <w:p w14:paraId="0FF38A13" w14:textId="698EA6E5" w:rsidR="004E2991" w:rsidRPr="00725197" w:rsidRDefault="004E2991" w:rsidP="00116B79">
      <w:pPr>
        <w:pStyle w:val="80"/>
        <w:spacing w:before="0" w:after="0"/>
      </w:pPr>
      <w:r w:rsidRPr="00725197">
        <w:t>B-</w:t>
      </w:r>
      <w:r w:rsidR="00D8062E">
        <w:t>9900 Eeklo</w:t>
      </w:r>
    </w:p>
    <w:p w14:paraId="04B34B3F" w14:textId="06CBC3DA" w:rsidR="0017192E" w:rsidRPr="00725197" w:rsidRDefault="004E2991" w:rsidP="00116B79">
      <w:pPr>
        <w:pStyle w:val="80"/>
        <w:spacing w:before="0" w:after="0"/>
      </w:pPr>
      <w:r w:rsidRPr="00725197">
        <w:t>T</w:t>
      </w:r>
      <w:r w:rsidR="0031192D" w:rsidRPr="00725197">
        <w:t>e</w:t>
      </w:r>
      <w:r w:rsidRPr="00725197">
        <w:t>l. : +32 (0)</w:t>
      </w:r>
      <w:r w:rsidR="0017192E">
        <w:t>9 218 17 89</w:t>
      </w:r>
    </w:p>
    <w:p w14:paraId="11293090" w14:textId="41BE78E1" w:rsidR="00031DBF" w:rsidRDefault="004E2991" w:rsidP="00116B79">
      <w:pPr>
        <w:pStyle w:val="80"/>
        <w:spacing w:before="0" w:after="0"/>
      </w:pPr>
      <w:r w:rsidRPr="008B6455">
        <w:t xml:space="preserve">E-Mail : </w:t>
      </w:r>
      <w:hyperlink r:id="rId25" w:history="1">
        <w:r w:rsidR="0017192E" w:rsidRPr="00C03D30">
          <w:rPr>
            <w:rStyle w:val="Hyperlink"/>
          </w:rPr>
          <w:t>info@backforce.be</w:t>
        </w:r>
      </w:hyperlink>
    </w:p>
    <w:p w14:paraId="3C32896D" w14:textId="55405AA5" w:rsidR="0017192E" w:rsidRDefault="0017192E" w:rsidP="00116B79">
      <w:pPr>
        <w:pStyle w:val="80"/>
        <w:spacing w:before="0" w:after="0"/>
      </w:pPr>
      <w:hyperlink r:id="rId26" w:history="1">
        <w:r w:rsidRPr="00C03D30">
          <w:rPr>
            <w:rStyle w:val="Hyperlink"/>
          </w:rPr>
          <w:t>www.backforce.be</w:t>
        </w:r>
      </w:hyperlink>
    </w:p>
    <w:p w14:paraId="6FFC3FA3" w14:textId="77777777" w:rsidR="00DD0329" w:rsidRDefault="00DD0329" w:rsidP="00116B79">
      <w:pPr>
        <w:pStyle w:val="80"/>
        <w:spacing w:before="0" w:after="0"/>
      </w:pPr>
    </w:p>
    <w:p w14:paraId="085650A0" w14:textId="77777777" w:rsidR="00DD0329" w:rsidRDefault="00DD0329" w:rsidP="00116B79">
      <w:pPr>
        <w:pStyle w:val="80"/>
        <w:spacing w:before="0" w:after="0"/>
      </w:pPr>
    </w:p>
    <w:p w14:paraId="60BF8EAC" w14:textId="77777777" w:rsidR="00DD0329" w:rsidRDefault="00DD0329" w:rsidP="00116B79">
      <w:pPr>
        <w:pStyle w:val="80"/>
        <w:spacing w:before="0" w:after="0"/>
      </w:pPr>
    </w:p>
    <w:p w14:paraId="02C8B502" w14:textId="77777777" w:rsidR="00DD0329" w:rsidRPr="00A9375B" w:rsidRDefault="00DD0329" w:rsidP="00DD0329">
      <w:pPr>
        <w:pStyle w:val="80"/>
        <w:tabs>
          <w:tab w:val="center" w:pos="2520"/>
          <w:tab w:val="left" w:pos="2964"/>
        </w:tabs>
        <w:spacing w:before="0" w:after="0"/>
      </w:pPr>
      <w:r>
        <w:rPr>
          <w:rStyle w:val="Merk"/>
          <w:lang w:val="nl-BE"/>
        </w:rPr>
        <w:t>BORGH</w:t>
      </w:r>
    </w:p>
    <w:p w14:paraId="68D4C5D8" w14:textId="77777777" w:rsidR="00DD0329" w:rsidRDefault="00DD0329" w:rsidP="00DD0329">
      <w:pPr>
        <w:pStyle w:val="80"/>
        <w:spacing w:before="0" w:after="0"/>
        <w:rPr>
          <w:lang w:val="nl-NL"/>
        </w:rPr>
      </w:pPr>
      <w:r>
        <w:rPr>
          <w:lang w:val="nl-NL"/>
        </w:rPr>
        <w:t xml:space="preserve">Hoge Mauw 510 </w:t>
      </w:r>
    </w:p>
    <w:p w14:paraId="45B6F18C" w14:textId="77777777" w:rsidR="00DD0329" w:rsidRPr="00725197" w:rsidRDefault="00DD0329" w:rsidP="00DD0329">
      <w:pPr>
        <w:pStyle w:val="80"/>
        <w:spacing w:before="0" w:after="0"/>
      </w:pPr>
      <w:r w:rsidRPr="00725197">
        <w:t>B-2370 Arendonk</w:t>
      </w:r>
    </w:p>
    <w:p w14:paraId="165D5EEE" w14:textId="77777777" w:rsidR="00DD0329" w:rsidRPr="00725197" w:rsidRDefault="00DD0329" w:rsidP="00DD0329">
      <w:pPr>
        <w:pStyle w:val="80"/>
        <w:spacing w:before="0" w:after="0"/>
      </w:pPr>
      <w:r w:rsidRPr="00725197">
        <w:t>Tel. : +32 (0)14 671391</w:t>
      </w:r>
    </w:p>
    <w:p w14:paraId="170F867D" w14:textId="77777777" w:rsidR="00DD0329" w:rsidRPr="008B6455" w:rsidRDefault="00DD0329" w:rsidP="000040F8">
      <w:pPr>
        <w:pStyle w:val="80"/>
        <w:spacing w:before="0" w:after="0"/>
        <w:jc w:val="left"/>
      </w:pPr>
      <w:r w:rsidRPr="008B6455">
        <w:t xml:space="preserve">E-Mail : </w:t>
      </w:r>
      <w:hyperlink r:id="rId27" w:history="1">
        <w:r w:rsidRPr="008B6455">
          <w:rPr>
            <w:rStyle w:val="Hyperlink"/>
          </w:rPr>
          <w:t>projects@borgh.be</w:t>
        </w:r>
      </w:hyperlink>
    </w:p>
    <w:p w14:paraId="49A71B76" w14:textId="1266CFA0" w:rsidR="00DD0329" w:rsidRPr="00031DBF" w:rsidRDefault="00DD0329" w:rsidP="000040F8">
      <w:pPr>
        <w:pStyle w:val="80"/>
        <w:spacing w:before="0" w:after="0"/>
        <w:jc w:val="left"/>
      </w:pPr>
      <w:hyperlink r:id="rId28" w:history="1">
        <w:r w:rsidRPr="00031DBF">
          <w:rPr>
            <w:rStyle w:val="Hyperlink"/>
          </w:rPr>
          <w:t>www.borgh.com</w:t>
        </w:r>
      </w:hyperlink>
      <w:r w:rsidR="000040F8">
        <w:t xml:space="preserve"> </w:t>
      </w:r>
      <w:r w:rsidRPr="00031DBF">
        <w:t xml:space="preserve">en </w:t>
      </w:r>
      <w:hyperlink r:id="rId29" w:history="1">
        <w:r w:rsidRPr="00031DBF">
          <w:rPr>
            <w:rStyle w:val="Hyperlink"/>
          </w:rPr>
          <w:t>www.borghprojects.com</w:t>
        </w:r>
      </w:hyperlink>
    </w:p>
    <w:p w14:paraId="2DE9F0D4" w14:textId="77777777" w:rsidR="00DD0329" w:rsidRDefault="00DD0329" w:rsidP="000040F8">
      <w:pPr>
        <w:pStyle w:val="80"/>
        <w:spacing w:before="0" w:after="0"/>
        <w:jc w:val="left"/>
      </w:pPr>
    </w:p>
    <w:p w14:paraId="585E79EF" w14:textId="77777777" w:rsidR="00DD0329" w:rsidRDefault="00DD0329" w:rsidP="00DD0329">
      <w:pPr>
        <w:pStyle w:val="80"/>
        <w:spacing w:before="0" w:after="0"/>
        <w:sectPr w:rsidR="00DD0329" w:rsidSect="00DD0329">
          <w:type w:val="continuous"/>
          <w:pgSz w:w="11901" w:h="16840" w:code="9"/>
          <w:pgMar w:top="1276" w:right="1134" w:bottom="1276" w:left="2268" w:header="0" w:footer="464" w:gutter="0"/>
          <w:cols w:num="2" w:space="708"/>
          <w:noEndnote/>
        </w:sectPr>
      </w:pPr>
    </w:p>
    <w:p w14:paraId="302C5D01" w14:textId="77777777" w:rsidR="0017192E" w:rsidRPr="00031DBF" w:rsidRDefault="0017192E" w:rsidP="00116B79">
      <w:pPr>
        <w:pStyle w:val="80"/>
        <w:spacing w:before="0" w:after="0"/>
      </w:pPr>
    </w:p>
    <w:p w14:paraId="1B025842" w14:textId="7438C340" w:rsidR="005F1255" w:rsidRPr="00031DBF" w:rsidRDefault="005F1255" w:rsidP="005F1255">
      <w:pPr>
        <w:pStyle w:val="80"/>
      </w:pPr>
    </w:p>
    <w:p w14:paraId="05DA92BC" w14:textId="77777777" w:rsidR="004E2991" w:rsidRPr="00031DBF" w:rsidRDefault="004E2991" w:rsidP="004E2991">
      <w:pPr>
        <w:rPr>
          <w:rStyle w:val="Hyperlink"/>
          <w:lang w:val="nl-BE"/>
        </w:rPr>
      </w:pPr>
    </w:p>
    <w:p w14:paraId="2D3BE37B" w14:textId="77777777" w:rsidR="00A9375B" w:rsidRPr="00031DBF" w:rsidRDefault="00A9375B" w:rsidP="000040F8">
      <w:pPr>
        <w:pStyle w:val="Lijn"/>
        <w:rPr>
          <w:lang w:val="nl-BE"/>
        </w:rPr>
      </w:pPr>
    </w:p>
    <w:sectPr w:rsidR="00A9375B" w:rsidRPr="00031DBF" w:rsidSect="00281D16">
      <w:type w:val="continuous"/>
      <w:pgSz w:w="11901" w:h="16840" w:code="9"/>
      <w:pgMar w:top="1276" w:right="1134" w:bottom="1276" w:left="2268" w:header="0" w:footer="46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5C2F" w14:textId="77777777" w:rsidR="00F41BB4" w:rsidRDefault="00F41BB4">
      <w:r>
        <w:separator/>
      </w:r>
    </w:p>
  </w:endnote>
  <w:endnote w:type="continuationSeparator" w:id="0">
    <w:p w14:paraId="7F19BB9E" w14:textId="77777777" w:rsidR="00F41BB4" w:rsidRDefault="00F41BB4">
      <w:r>
        <w:continuationSeparator/>
      </w:r>
    </w:p>
  </w:endnote>
  <w:endnote w:type="continuationNotice" w:id="1">
    <w:p w14:paraId="37AE29EC" w14:textId="77777777" w:rsidR="00F41BB4" w:rsidRDefault="00F41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 Helvetica Light">
    <w:altName w:val="Courier New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C42A" w14:textId="77777777" w:rsidR="009101D4" w:rsidRDefault="00F41BB4">
    <w:pPr>
      <w:tabs>
        <w:tab w:val="left" w:pos="567"/>
        <w:tab w:val="left" w:pos="1134"/>
        <w:tab w:val="left" w:pos="1701"/>
      </w:tabs>
      <w:spacing w:before="80" w:after="80"/>
      <w:ind w:left="-851"/>
      <w:jc w:val="center"/>
      <w:rPr>
        <w:rFonts w:ascii="Helvetica" w:hAnsi="Helvetica"/>
        <w:color w:val="000000"/>
        <w:spacing w:val="-2"/>
        <w:sz w:val="16"/>
        <w:szCs w:val="20"/>
      </w:rPr>
    </w:pPr>
    <w:r>
      <w:rPr>
        <w:rFonts w:ascii="Helvetica" w:hAnsi="Helvetica"/>
        <w:noProof/>
        <w:color w:val="000000"/>
        <w:spacing w:val="-2"/>
        <w:sz w:val="16"/>
        <w:szCs w:val="20"/>
      </w:rPr>
      <w:pict w14:anchorId="3C7BE439">
        <v:rect id="_x0000_i1035" alt="" style="width:453.6pt;height:.05pt;mso-width-percent:0;mso-height-percent:0;mso-width-percent:0;mso-height-percent:0" o:hralign="center" o:hrstd="t" o:hr="t" fillcolor="#aca899" stroked="f"/>
      </w:pict>
    </w:r>
  </w:p>
  <w:p w14:paraId="38A64D42" w14:textId="2534BCCA" w:rsidR="009101D4" w:rsidRDefault="009E01C3">
    <w:pPr>
      <w:tabs>
        <w:tab w:val="left" w:pos="-851"/>
        <w:tab w:val="center" w:pos="3969"/>
        <w:tab w:val="right" w:pos="8505"/>
      </w:tabs>
      <w:spacing w:before="80"/>
      <w:ind w:left="-851"/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  <w:lang w:val="en-US"/>
      </w:rPr>
      <w:t>Copyright© Cobosystems 20</w:t>
    </w:r>
    <w:r w:rsidR="00EC4236">
      <w:rPr>
        <w:rFonts w:ascii="Arial" w:hAnsi="Arial" w:cs="Arial"/>
        <w:sz w:val="16"/>
        <w:lang w:val="en-US"/>
      </w:rPr>
      <w:t>2</w:t>
    </w:r>
    <w:r w:rsidR="000C2218">
      <w:rPr>
        <w:rFonts w:ascii="Arial" w:hAnsi="Arial" w:cs="Arial"/>
        <w:sz w:val="16"/>
        <w:lang w:val="en-US"/>
      </w:rPr>
      <w:t>6</w:t>
    </w:r>
    <w:r w:rsidR="009101D4">
      <w:rPr>
        <w:rFonts w:ascii="Arial" w:hAnsi="Arial" w:cs="Arial"/>
        <w:sz w:val="16"/>
        <w:lang w:val="en-US"/>
      </w:rPr>
      <w:tab/>
      <w:t>Fabrikant</w:t>
    </w:r>
    <w:r w:rsidR="000D3F29">
      <w:rPr>
        <w:rFonts w:ascii="Arial" w:hAnsi="Arial" w:cs="Arial"/>
        <w:sz w:val="16"/>
        <w:lang w:val="en-US"/>
      </w:rPr>
      <w:t xml:space="preserve"> Bestek</w:t>
    </w:r>
    <w:r w:rsidR="00A9375B">
      <w:rPr>
        <w:rFonts w:ascii="Arial" w:hAnsi="Arial" w:cs="Arial"/>
        <w:sz w:val="16"/>
        <w:lang w:val="en-US"/>
      </w:rPr>
      <w:t xml:space="preserve"> 20</w:t>
    </w:r>
    <w:r w:rsidR="00EC4236">
      <w:rPr>
        <w:rFonts w:ascii="Arial" w:hAnsi="Arial" w:cs="Arial"/>
        <w:sz w:val="16"/>
        <w:lang w:val="en-US"/>
      </w:rPr>
      <w:t>2</w:t>
    </w:r>
    <w:r w:rsidR="000C2218">
      <w:rPr>
        <w:rFonts w:ascii="Arial" w:hAnsi="Arial" w:cs="Arial"/>
        <w:sz w:val="16"/>
        <w:lang w:val="en-US"/>
      </w:rPr>
      <w:t>6</w:t>
    </w:r>
    <w:r w:rsidR="009101D4">
      <w:rPr>
        <w:rFonts w:ascii="Arial" w:hAnsi="Arial" w:cs="Arial"/>
        <w:sz w:val="16"/>
        <w:lang w:val="en-US"/>
      </w:rPr>
      <w:tab/>
      <w:t xml:space="preserve">  </w:t>
    </w:r>
    <w:r w:rsidR="009101D4">
      <w:rPr>
        <w:rFonts w:ascii="Arial" w:hAnsi="Arial" w:cs="Arial"/>
        <w:sz w:val="16"/>
      </w:rPr>
      <w:fldChar w:fldCharType="begin"/>
    </w:r>
    <w:r w:rsidR="009101D4">
      <w:rPr>
        <w:rFonts w:ascii="Arial" w:hAnsi="Arial" w:cs="Arial"/>
        <w:sz w:val="16"/>
      </w:rPr>
      <w:instrText xml:space="preserve"> DATE \@ "yyyy MM dd" </w:instrText>
    </w:r>
    <w:r w:rsidR="009101D4">
      <w:rPr>
        <w:rFonts w:ascii="Arial" w:hAnsi="Arial" w:cs="Arial"/>
        <w:sz w:val="16"/>
      </w:rPr>
      <w:fldChar w:fldCharType="separate"/>
    </w:r>
    <w:r w:rsidR="00727EE4">
      <w:rPr>
        <w:rFonts w:ascii="Arial" w:hAnsi="Arial" w:cs="Arial"/>
        <w:noProof/>
        <w:sz w:val="16"/>
      </w:rPr>
      <w:t>2026 06 12</w:t>
    </w:r>
    <w:r w:rsidR="009101D4">
      <w:rPr>
        <w:rFonts w:ascii="Arial" w:hAnsi="Arial" w:cs="Arial"/>
        <w:sz w:val="16"/>
      </w:rPr>
      <w:fldChar w:fldCharType="end"/>
    </w:r>
    <w:r w:rsidR="009101D4">
      <w:rPr>
        <w:rFonts w:ascii="Arial" w:hAnsi="Arial" w:cs="Arial"/>
        <w:sz w:val="16"/>
        <w:lang w:val="en-US"/>
      </w:rPr>
      <w:t xml:space="preserve">  -  </w:t>
    </w:r>
    <w:r w:rsidR="009101D4">
      <w:rPr>
        <w:rFonts w:ascii="Arial" w:hAnsi="Arial" w:cs="Arial"/>
        <w:sz w:val="16"/>
      </w:rPr>
      <w:fldChar w:fldCharType="begin"/>
    </w:r>
    <w:r w:rsidR="009101D4">
      <w:rPr>
        <w:rFonts w:ascii="Arial" w:hAnsi="Arial" w:cs="Arial"/>
        <w:sz w:val="16"/>
      </w:rPr>
      <w:instrText xml:space="preserve"> TIME \@ "H:mm" </w:instrText>
    </w:r>
    <w:r w:rsidR="009101D4">
      <w:rPr>
        <w:rFonts w:ascii="Arial" w:hAnsi="Arial" w:cs="Arial"/>
        <w:sz w:val="16"/>
      </w:rPr>
      <w:fldChar w:fldCharType="separate"/>
    </w:r>
    <w:r w:rsidR="00727EE4">
      <w:rPr>
        <w:rFonts w:ascii="Arial" w:hAnsi="Arial" w:cs="Arial"/>
        <w:noProof/>
        <w:sz w:val="16"/>
      </w:rPr>
      <w:t>10:32</w:t>
    </w:r>
    <w:r w:rsidR="009101D4">
      <w:rPr>
        <w:rFonts w:ascii="Arial" w:hAnsi="Arial" w:cs="Arial"/>
        <w:sz w:val="16"/>
      </w:rPr>
      <w:fldChar w:fldCharType="end"/>
    </w:r>
  </w:p>
  <w:p w14:paraId="5EEEBA30" w14:textId="2624393A" w:rsidR="000D3F29" w:rsidRPr="00EE7EF3" w:rsidRDefault="009101D4" w:rsidP="000D3F29">
    <w:pPr>
      <w:tabs>
        <w:tab w:val="center" w:pos="3969"/>
        <w:tab w:val="right" w:pos="8505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lang w:val="en-US"/>
      </w:rPr>
      <w:tab/>
    </w:r>
    <w:r w:rsidR="00CA6314">
      <w:rPr>
        <w:rFonts w:ascii="Arial" w:hAnsi="Arial" w:cs="Arial"/>
        <w:sz w:val="16"/>
        <w:lang w:val="en-US"/>
      </w:rPr>
      <w:t>BACKFORCE</w:t>
    </w:r>
    <w:r w:rsidR="00A4732E">
      <w:rPr>
        <w:rFonts w:ascii="Arial" w:hAnsi="Arial" w:cs="Arial"/>
        <w:sz w:val="16"/>
        <w:lang w:val="en-US"/>
      </w:rPr>
      <w:t xml:space="preserve"> - BORGH</w:t>
    </w:r>
    <w:r w:rsidR="000D3F29">
      <w:rPr>
        <w:rFonts w:ascii="Arial" w:hAnsi="Arial" w:cs="Arial"/>
        <w:sz w:val="16"/>
        <w:lang w:val="en-US"/>
      </w:rPr>
      <w:t xml:space="preserve"> </w:t>
    </w:r>
    <w:r w:rsidR="009A4F47">
      <w:rPr>
        <w:rFonts w:ascii="Arial" w:hAnsi="Arial" w:cs="Arial"/>
        <w:sz w:val="16"/>
        <w:lang w:val="en-US"/>
      </w:rPr>
      <w:t>8</w:t>
    </w:r>
    <w:r w:rsidR="00727EE4">
      <w:rPr>
        <w:rFonts w:ascii="Arial" w:hAnsi="Arial" w:cs="Arial"/>
        <w:sz w:val="16"/>
        <w:lang w:val="en-US"/>
      </w:rPr>
      <w:t>-</w:t>
    </w:r>
    <w:r w:rsidR="000C2218">
      <w:rPr>
        <w:rFonts w:ascii="Arial" w:hAnsi="Arial" w:cs="Arial"/>
        <w:sz w:val="16"/>
        <w:lang w:val="en-US"/>
      </w:rPr>
      <w:t>6</w:t>
    </w:r>
    <w:r w:rsidR="00727EE4">
      <w:rPr>
        <w:rFonts w:ascii="Arial" w:hAnsi="Arial" w:cs="Arial"/>
        <w:sz w:val="16"/>
        <w:lang w:val="en-US"/>
      </w:rPr>
      <w:t>-</w:t>
    </w:r>
    <w:r w:rsidR="00CA6314">
      <w:rPr>
        <w:rFonts w:ascii="Arial" w:hAnsi="Arial" w:cs="Arial"/>
        <w:sz w:val="16"/>
        <w:lang w:val="en-US"/>
      </w:rPr>
      <w:t>20</w:t>
    </w:r>
    <w:r w:rsidR="00A4732E">
      <w:rPr>
        <w:rFonts w:ascii="Arial" w:hAnsi="Arial" w:cs="Arial"/>
        <w:sz w:val="16"/>
        <w:lang w:val="en-US"/>
      </w:rPr>
      <w:t>26</w:t>
    </w:r>
    <w:r w:rsidRPr="000D3F29">
      <w:rPr>
        <w:rFonts w:ascii="Arial" w:hAnsi="Arial" w:cs="Arial"/>
        <w:sz w:val="16"/>
        <w:lang w:val="en-US"/>
      </w:rPr>
      <w:tab/>
    </w:r>
    <w:r w:rsidR="000D3F29" w:rsidRPr="00EE7EF3">
      <w:rPr>
        <w:rFonts w:ascii="Arial" w:hAnsi="Arial" w:cs="Arial"/>
        <w:sz w:val="16"/>
        <w:szCs w:val="16"/>
      </w:rPr>
      <w:fldChar w:fldCharType="begin"/>
    </w:r>
    <w:r w:rsidR="000D3F29" w:rsidRPr="00EE7EF3">
      <w:rPr>
        <w:rFonts w:ascii="Arial" w:hAnsi="Arial" w:cs="Arial"/>
        <w:sz w:val="16"/>
        <w:szCs w:val="16"/>
        <w:lang w:val="en-US"/>
      </w:rPr>
      <w:instrText xml:space="preserve"> PAGE </w:instrText>
    </w:r>
    <w:r w:rsidR="000D3F29" w:rsidRPr="00EE7EF3">
      <w:rPr>
        <w:rFonts w:ascii="Arial" w:hAnsi="Arial" w:cs="Arial"/>
        <w:sz w:val="16"/>
        <w:szCs w:val="16"/>
      </w:rPr>
      <w:fldChar w:fldCharType="separate"/>
    </w:r>
    <w:r w:rsidR="009E01C3">
      <w:rPr>
        <w:rFonts w:ascii="Arial" w:hAnsi="Arial" w:cs="Arial"/>
        <w:noProof/>
        <w:sz w:val="16"/>
        <w:szCs w:val="16"/>
        <w:lang w:val="en-US"/>
      </w:rPr>
      <w:t>1</w:t>
    </w:r>
    <w:r w:rsidR="000D3F29" w:rsidRPr="00EE7EF3">
      <w:rPr>
        <w:rFonts w:ascii="Arial" w:hAnsi="Arial" w:cs="Arial"/>
        <w:sz w:val="16"/>
        <w:szCs w:val="16"/>
      </w:rPr>
      <w:fldChar w:fldCharType="end"/>
    </w:r>
    <w:r w:rsidR="000D3F29" w:rsidRPr="00EE7EF3">
      <w:rPr>
        <w:rFonts w:ascii="Arial" w:hAnsi="Arial" w:cs="Arial"/>
        <w:sz w:val="16"/>
        <w:szCs w:val="16"/>
        <w:lang w:val="en-US"/>
      </w:rPr>
      <w:t>/</w:t>
    </w:r>
    <w:r w:rsidR="000D3F29" w:rsidRPr="00EE7EF3">
      <w:rPr>
        <w:rFonts w:ascii="Arial" w:hAnsi="Arial" w:cs="Arial"/>
        <w:sz w:val="16"/>
        <w:szCs w:val="16"/>
      </w:rPr>
      <w:fldChar w:fldCharType="begin"/>
    </w:r>
    <w:r w:rsidR="000D3F29" w:rsidRPr="00EE7EF3">
      <w:rPr>
        <w:rFonts w:ascii="Arial" w:hAnsi="Arial" w:cs="Arial"/>
        <w:sz w:val="16"/>
        <w:szCs w:val="16"/>
        <w:lang w:val="en-US"/>
      </w:rPr>
      <w:instrText xml:space="preserve"> NUMPAGES </w:instrText>
    </w:r>
    <w:r w:rsidR="000D3F29" w:rsidRPr="00EE7EF3">
      <w:rPr>
        <w:rFonts w:ascii="Arial" w:hAnsi="Arial" w:cs="Arial"/>
        <w:sz w:val="16"/>
        <w:szCs w:val="16"/>
      </w:rPr>
      <w:fldChar w:fldCharType="separate"/>
    </w:r>
    <w:r w:rsidR="009E01C3">
      <w:rPr>
        <w:rFonts w:ascii="Arial" w:hAnsi="Arial" w:cs="Arial"/>
        <w:noProof/>
        <w:sz w:val="16"/>
        <w:szCs w:val="16"/>
        <w:lang w:val="en-US"/>
      </w:rPr>
      <w:t>3</w:t>
    </w:r>
    <w:r w:rsidR="000D3F29" w:rsidRPr="00EE7EF3">
      <w:rPr>
        <w:rFonts w:ascii="Arial" w:hAnsi="Arial" w:cs="Arial"/>
        <w:sz w:val="16"/>
        <w:szCs w:val="16"/>
      </w:rPr>
      <w:fldChar w:fldCharType="end"/>
    </w:r>
  </w:p>
  <w:p w14:paraId="07699BC8" w14:textId="77777777" w:rsidR="009101D4" w:rsidRPr="000D3F29" w:rsidRDefault="009101D4">
    <w:pPr>
      <w:tabs>
        <w:tab w:val="center" w:pos="3969"/>
        <w:tab w:val="right" w:pos="8505"/>
      </w:tabs>
      <w:rPr>
        <w:rFonts w:ascii="Arial" w:hAnsi="Arial" w:cs="Arial"/>
        <w:sz w:val="16"/>
        <w:lang w:val="en-US"/>
      </w:rPr>
    </w:pPr>
  </w:p>
  <w:p w14:paraId="798A010C" w14:textId="77777777" w:rsidR="009101D4" w:rsidRDefault="009101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CB14" w14:textId="77777777" w:rsidR="00F41BB4" w:rsidRDefault="00F41BB4">
      <w:r>
        <w:separator/>
      </w:r>
    </w:p>
  </w:footnote>
  <w:footnote w:type="continuationSeparator" w:id="0">
    <w:p w14:paraId="4CE44EAC" w14:textId="77777777" w:rsidR="00F41BB4" w:rsidRDefault="00F41BB4">
      <w:r>
        <w:continuationSeparator/>
      </w:r>
    </w:p>
  </w:footnote>
  <w:footnote w:type="continuationNotice" w:id="1">
    <w:p w14:paraId="5173CE70" w14:textId="77777777" w:rsidR="00F41BB4" w:rsidRDefault="00F41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2114" w14:textId="77777777" w:rsidR="00375B2B" w:rsidRDefault="00375B2B">
    <w:pPr>
      <w:pStyle w:val="Koptekst"/>
      <w:rPr>
        <w:lang w:val="nl-BE"/>
      </w:rPr>
    </w:pPr>
  </w:p>
  <w:p w14:paraId="02EEE060" w14:textId="77777777" w:rsidR="00375B2B" w:rsidRDefault="00375B2B">
    <w:pPr>
      <w:pStyle w:val="Koptekst"/>
      <w:rPr>
        <w:lang w:val="nl-BE"/>
      </w:rPr>
    </w:pPr>
  </w:p>
  <w:p w14:paraId="40404219" w14:textId="77777777" w:rsidR="00375B2B" w:rsidRPr="00092FD4" w:rsidRDefault="00375B2B" w:rsidP="00375B2B">
    <w:pPr>
      <w:pStyle w:val="Bestek"/>
      <w:rPr>
        <w:lang w:val="nl-NL"/>
      </w:rPr>
    </w:pPr>
    <w:bookmarkStart w:id="10" w:name="_Toc75230067"/>
    <w:bookmarkStart w:id="11" w:name="_Toc114297164"/>
    <w:r w:rsidRPr="00092FD4">
      <w:rPr>
        <w:lang w:val="nl-NL"/>
      </w:rPr>
      <w:t>Bestekteksten</w:t>
    </w:r>
    <w:bookmarkEnd w:id="10"/>
    <w:bookmarkEnd w:id="11"/>
  </w:p>
  <w:p w14:paraId="05DBB198" w14:textId="69E36290" w:rsidR="00375B2B" w:rsidRPr="00375B2B" w:rsidRDefault="00375B2B" w:rsidP="00A51B09">
    <w:pPr>
      <w:pStyle w:val="81"/>
    </w:pPr>
    <w:r>
      <w:rPr>
        <w:lang w:val="nl-NL"/>
      </w:rPr>
      <w:t>Conform systematiek Neutraal B</w:t>
    </w:r>
    <w:r w:rsidRPr="00092FD4">
      <w:rPr>
        <w:lang w:val="nl-NL"/>
      </w:rPr>
      <w:t>estek</w:t>
    </w:r>
    <w:r>
      <w:rPr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3CB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1055D9A"/>
    <w:multiLevelType w:val="hybridMultilevel"/>
    <w:tmpl w:val="507E6D42"/>
    <w:lvl w:ilvl="0" w:tplc="8FD676B4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77C50AE"/>
    <w:multiLevelType w:val="multilevel"/>
    <w:tmpl w:val="C9B22B18"/>
    <w:lvl w:ilvl="0">
      <w:start w:val="13"/>
      <w:numFmt w:val="decimal"/>
      <w:lvlText w:val="%1."/>
      <w:lvlJc w:val="left"/>
      <w:pPr>
        <w:tabs>
          <w:tab w:val="num" w:pos="1416"/>
        </w:tabs>
        <w:ind w:left="1416" w:hanging="1416"/>
      </w:pPr>
      <w:rPr>
        <w:rFonts w:hint="default"/>
        <w:color w:val="0000FF"/>
      </w:rPr>
    </w:lvl>
    <w:lvl w:ilvl="1">
      <w:start w:val="84"/>
      <w:numFmt w:val="decimal"/>
      <w:lvlText w:val="%1.%2."/>
      <w:lvlJc w:val="left"/>
      <w:pPr>
        <w:tabs>
          <w:tab w:val="num" w:pos="991"/>
        </w:tabs>
        <w:ind w:left="991" w:hanging="1416"/>
      </w:pPr>
      <w:rPr>
        <w:rFonts w:hint="default"/>
        <w:color w:val="0000FF"/>
      </w:rPr>
    </w:lvl>
    <w:lvl w:ilvl="2">
      <w:start w:val="40"/>
      <w:numFmt w:val="decimal"/>
      <w:lvlText w:val="%1.%2.%3."/>
      <w:lvlJc w:val="left"/>
      <w:pPr>
        <w:tabs>
          <w:tab w:val="num" w:pos="566"/>
        </w:tabs>
        <w:ind w:left="566" w:hanging="1416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141"/>
        </w:tabs>
        <w:ind w:left="141" w:hanging="1416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-284"/>
        </w:tabs>
        <w:ind w:left="-284" w:hanging="1416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-709"/>
        </w:tabs>
        <w:ind w:left="-709" w:hanging="1416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-1110"/>
        </w:tabs>
        <w:ind w:left="-111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-1535"/>
        </w:tabs>
        <w:ind w:left="-1535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-1600"/>
        </w:tabs>
        <w:ind w:left="-1600" w:hanging="1800"/>
      </w:pPr>
      <w:rPr>
        <w:rFonts w:hint="default"/>
        <w:color w:val="0000FF"/>
      </w:rPr>
    </w:lvl>
  </w:abstractNum>
  <w:abstractNum w:abstractNumId="5" w15:restartNumberingAfterBreak="0">
    <w:nsid w:val="728E766B"/>
    <w:multiLevelType w:val="multilevel"/>
    <w:tmpl w:val="70C83840"/>
    <w:lvl w:ilvl="0">
      <w:start w:val="6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62"/>
      <w:numFmt w:val="decimal"/>
      <w:lvlText w:val="%1.%2"/>
      <w:lvlJc w:val="left"/>
      <w:pPr>
        <w:ind w:left="295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-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0" w:hanging="1440"/>
      </w:pPr>
      <w:rPr>
        <w:rFonts w:hint="default"/>
      </w:rPr>
    </w:lvl>
  </w:abstractNum>
  <w:num w:numId="1" w16cid:durableId="909340820">
    <w:abstractNumId w:val="0"/>
  </w:num>
  <w:num w:numId="2" w16cid:durableId="577134514">
    <w:abstractNumId w:val="4"/>
  </w:num>
  <w:num w:numId="3" w16cid:durableId="2142648746">
    <w:abstractNumId w:val="3"/>
  </w:num>
  <w:num w:numId="4" w16cid:durableId="2044286446">
    <w:abstractNumId w:val="5"/>
  </w:num>
  <w:num w:numId="5" w16cid:durableId="1705251921">
    <w:abstractNumId w:val="2"/>
  </w:num>
  <w:num w:numId="6" w16cid:durableId="319651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9" w:dllVersion="512" w:checkStyle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F9"/>
    <w:rsid w:val="000008D3"/>
    <w:rsid w:val="000040F8"/>
    <w:rsid w:val="00021CBF"/>
    <w:rsid w:val="00024B93"/>
    <w:rsid w:val="000274FD"/>
    <w:rsid w:val="00030EBE"/>
    <w:rsid w:val="00031DBF"/>
    <w:rsid w:val="00032A48"/>
    <w:rsid w:val="00040C60"/>
    <w:rsid w:val="00044656"/>
    <w:rsid w:val="0004649E"/>
    <w:rsid w:val="0005314A"/>
    <w:rsid w:val="00055DF6"/>
    <w:rsid w:val="00061680"/>
    <w:rsid w:val="0007002C"/>
    <w:rsid w:val="00076F92"/>
    <w:rsid w:val="00083AFC"/>
    <w:rsid w:val="00090451"/>
    <w:rsid w:val="000A0067"/>
    <w:rsid w:val="000B4908"/>
    <w:rsid w:val="000B57C0"/>
    <w:rsid w:val="000C1BDB"/>
    <w:rsid w:val="000C2218"/>
    <w:rsid w:val="000D1F8D"/>
    <w:rsid w:val="000D3F29"/>
    <w:rsid w:val="000D70AC"/>
    <w:rsid w:val="000D7C2F"/>
    <w:rsid w:val="0010668D"/>
    <w:rsid w:val="00116B79"/>
    <w:rsid w:val="00117645"/>
    <w:rsid w:val="00126478"/>
    <w:rsid w:val="00126ED5"/>
    <w:rsid w:val="00131F0F"/>
    <w:rsid w:val="0014452B"/>
    <w:rsid w:val="0015156E"/>
    <w:rsid w:val="00155A1A"/>
    <w:rsid w:val="00162302"/>
    <w:rsid w:val="0017192E"/>
    <w:rsid w:val="00171E14"/>
    <w:rsid w:val="00177F64"/>
    <w:rsid w:val="001803B0"/>
    <w:rsid w:val="0018707D"/>
    <w:rsid w:val="001A16B4"/>
    <w:rsid w:val="001A1D06"/>
    <w:rsid w:val="001A48E1"/>
    <w:rsid w:val="001B11DB"/>
    <w:rsid w:val="001B5AF9"/>
    <w:rsid w:val="001D5277"/>
    <w:rsid w:val="001E6975"/>
    <w:rsid w:val="001F23AB"/>
    <w:rsid w:val="002017BE"/>
    <w:rsid w:val="0020726D"/>
    <w:rsid w:val="002206AE"/>
    <w:rsid w:val="00240DD4"/>
    <w:rsid w:val="00245412"/>
    <w:rsid w:val="002506DC"/>
    <w:rsid w:val="002553D8"/>
    <w:rsid w:val="00267298"/>
    <w:rsid w:val="00272B51"/>
    <w:rsid w:val="002744FB"/>
    <w:rsid w:val="002767F0"/>
    <w:rsid w:val="00277991"/>
    <w:rsid w:val="0028000C"/>
    <w:rsid w:val="00281496"/>
    <w:rsid w:val="00281D16"/>
    <w:rsid w:val="0028471D"/>
    <w:rsid w:val="00284F80"/>
    <w:rsid w:val="00287D53"/>
    <w:rsid w:val="002A425A"/>
    <w:rsid w:val="002C470D"/>
    <w:rsid w:val="002C7E4D"/>
    <w:rsid w:val="002D03DA"/>
    <w:rsid w:val="002D34CD"/>
    <w:rsid w:val="002E2DC9"/>
    <w:rsid w:val="002E37A3"/>
    <w:rsid w:val="002F04C2"/>
    <w:rsid w:val="002F7DC7"/>
    <w:rsid w:val="0030485F"/>
    <w:rsid w:val="0031192D"/>
    <w:rsid w:val="00313BD4"/>
    <w:rsid w:val="003167C7"/>
    <w:rsid w:val="003315CE"/>
    <w:rsid w:val="00331CE6"/>
    <w:rsid w:val="003328BB"/>
    <w:rsid w:val="00336C3D"/>
    <w:rsid w:val="0034364C"/>
    <w:rsid w:val="00351B55"/>
    <w:rsid w:val="003665B1"/>
    <w:rsid w:val="00375B2B"/>
    <w:rsid w:val="0038639E"/>
    <w:rsid w:val="003864BB"/>
    <w:rsid w:val="003872D8"/>
    <w:rsid w:val="0039017D"/>
    <w:rsid w:val="003914AB"/>
    <w:rsid w:val="003A45A9"/>
    <w:rsid w:val="003B1B20"/>
    <w:rsid w:val="003B6585"/>
    <w:rsid w:val="003D11B9"/>
    <w:rsid w:val="003D5330"/>
    <w:rsid w:val="003E3236"/>
    <w:rsid w:val="003E4AD4"/>
    <w:rsid w:val="003F3D06"/>
    <w:rsid w:val="003F5A4A"/>
    <w:rsid w:val="003F5D07"/>
    <w:rsid w:val="00406138"/>
    <w:rsid w:val="00407A9A"/>
    <w:rsid w:val="00410236"/>
    <w:rsid w:val="00410784"/>
    <w:rsid w:val="004200F0"/>
    <w:rsid w:val="00434C2F"/>
    <w:rsid w:val="00436052"/>
    <w:rsid w:val="00440430"/>
    <w:rsid w:val="0044143F"/>
    <w:rsid w:val="00442309"/>
    <w:rsid w:val="00446D9A"/>
    <w:rsid w:val="004523C1"/>
    <w:rsid w:val="00455F17"/>
    <w:rsid w:val="0045703D"/>
    <w:rsid w:val="0046125E"/>
    <w:rsid w:val="0046546B"/>
    <w:rsid w:val="004677F5"/>
    <w:rsid w:val="00472211"/>
    <w:rsid w:val="004757CB"/>
    <w:rsid w:val="00475FBC"/>
    <w:rsid w:val="0049498B"/>
    <w:rsid w:val="004A5A0B"/>
    <w:rsid w:val="004B2958"/>
    <w:rsid w:val="004B7A63"/>
    <w:rsid w:val="004E2991"/>
    <w:rsid w:val="004E6AAB"/>
    <w:rsid w:val="00500807"/>
    <w:rsid w:val="00506474"/>
    <w:rsid w:val="00506AA9"/>
    <w:rsid w:val="0051289D"/>
    <w:rsid w:val="00513446"/>
    <w:rsid w:val="00530B76"/>
    <w:rsid w:val="00531798"/>
    <w:rsid w:val="00547A8C"/>
    <w:rsid w:val="00550855"/>
    <w:rsid w:val="00563F82"/>
    <w:rsid w:val="0058065B"/>
    <w:rsid w:val="005820F0"/>
    <w:rsid w:val="00590307"/>
    <w:rsid w:val="005A6E68"/>
    <w:rsid w:val="005B1013"/>
    <w:rsid w:val="005B14EF"/>
    <w:rsid w:val="005B4801"/>
    <w:rsid w:val="005B4FDE"/>
    <w:rsid w:val="005B5D0C"/>
    <w:rsid w:val="005C1622"/>
    <w:rsid w:val="005C6DEC"/>
    <w:rsid w:val="005D4D95"/>
    <w:rsid w:val="005E18FB"/>
    <w:rsid w:val="005F1255"/>
    <w:rsid w:val="005F7DAC"/>
    <w:rsid w:val="00605D58"/>
    <w:rsid w:val="006106C5"/>
    <w:rsid w:val="00612F8F"/>
    <w:rsid w:val="006131DF"/>
    <w:rsid w:val="00617716"/>
    <w:rsid w:val="0062334A"/>
    <w:rsid w:val="00631F33"/>
    <w:rsid w:val="00633B96"/>
    <w:rsid w:val="006427E2"/>
    <w:rsid w:val="00656125"/>
    <w:rsid w:val="0065653D"/>
    <w:rsid w:val="00673BEC"/>
    <w:rsid w:val="006754A2"/>
    <w:rsid w:val="006828DF"/>
    <w:rsid w:val="00690F9E"/>
    <w:rsid w:val="006A31C8"/>
    <w:rsid w:val="006A4E9D"/>
    <w:rsid w:val="006B25E3"/>
    <w:rsid w:val="006B5CE0"/>
    <w:rsid w:val="006B6C9A"/>
    <w:rsid w:val="006C3883"/>
    <w:rsid w:val="006C5282"/>
    <w:rsid w:val="006D0BF7"/>
    <w:rsid w:val="006D2A86"/>
    <w:rsid w:val="006D3C14"/>
    <w:rsid w:val="006D5071"/>
    <w:rsid w:val="006F3CAF"/>
    <w:rsid w:val="006F6320"/>
    <w:rsid w:val="006F7D98"/>
    <w:rsid w:val="007018F6"/>
    <w:rsid w:val="0070699D"/>
    <w:rsid w:val="00707A18"/>
    <w:rsid w:val="0071044B"/>
    <w:rsid w:val="00711C1E"/>
    <w:rsid w:val="00714C82"/>
    <w:rsid w:val="0071665A"/>
    <w:rsid w:val="007169D4"/>
    <w:rsid w:val="00716CAE"/>
    <w:rsid w:val="00722730"/>
    <w:rsid w:val="00725197"/>
    <w:rsid w:val="00725B93"/>
    <w:rsid w:val="00727EE4"/>
    <w:rsid w:val="00736891"/>
    <w:rsid w:val="007431AB"/>
    <w:rsid w:val="007531BF"/>
    <w:rsid w:val="00766A58"/>
    <w:rsid w:val="00774585"/>
    <w:rsid w:val="00792582"/>
    <w:rsid w:val="007936FA"/>
    <w:rsid w:val="007954F2"/>
    <w:rsid w:val="007B07CC"/>
    <w:rsid w:val="007B55A3"/>
    <w:rsid w:val="007C2016"/>
    <w:rsid w:val="007C3485"/>
    <w:rsid w:val="007D6F76"/>
    <w:rsid w:val="007E201D"/>
    <w:rsid w:val="007E5376"/>
    <w:rsid w:val="007F5255"/>
    <w:rsid w:val="00802F48"/>
    <w:rsid w:val="00803543"/>
    <w:rsid w:val="00806DED"/>
    <w:rsid w:val="00817BF9"/>
    <w:rsid w:val="008202EA"/>
    <w:rsid w:val="00826264"/>
    <w:rsid w:val="00827717"/>
    <w:rsid w:val="00833559"/>
    <w:rsid w:val="00834BCF"/>
    <w:rsid w:val="00841103"/>
    <w:rsid w:val="008441D9"/>
    <w:rsid w:val="00852149"/>
    <w:rsid w:val="008522C0"/>
    <w:rsid w:val="0085338E"/>
    <w:rsid w:val="00854273"/>
    <w:rsid w:val="008553EA"/>
    <w:rsid w:val="0085663C"/>
    <w:rsid w:val="00870AD6"/>
    <w:rsid w:val="00884B2F"/>
    <w:rsid w:val="00887B32"/>
    <w:rsid w:val="008A0110"/>
    <w:rsid w:val="008B6455"/>
    <w:rsid w:val="008C17E8"/>
    <w:rsid w:val="008C4737"/>
    <w:rsid w:val="008C79DC"/>
    <w:rsid w:val="008D589E"/>
    <w:rsid w:val="008D7EAC"/>
    <w:rsid w:val="008E24E0"/>
    <w:rsid w:val="0090232B"/>
    <w:rsid w:val="0090662B"/>
    <w:rsid w:val="009101D4"/>
    <w:rsid w:val="00911754"/>
    <w:rsid w:val="009163BF"/>
    <w:rsid w:val="00917036"/>
    <w:rsid w:val="00925244"/>
    <w:rsid w:val="00934EEB"/>
    <w:rsid w:val="00936145"/>
    <w:rsid w:val="00937DAA"/>
    <w:rsid w:val="009451BF"/>
    <w:rsid w:val="009452A2"/>
    <w:rsid w:val="009528CE"/>
    <w:rsid w:val="00956DB8"/>
    <w:rsid w:val="009577E0"/>
    <w:rsid w:val="009625B0"/>
    <w:rsid w:val="009631A8"/>
    <w:rsid w:val="009641CB"/>
    <w:rsid w:val="00967BB1"/>
    <w:rsid w:val="00967FC2"/>
    <w:rsid w:val="00973C6C"/>
    <w:rsid w:val="00994602"/>
    <w:rsid w:val="00996C61"/>
    <w:rsid w:val="009A4F47"/>
    <w:rsid w:val="009A614A"/>
    <w:rsid w:val="009B2330"/>
    <w:rsid w:val="009B33DA"/>
    <w:rsid w:val="009B38AB"/>
    <w:rsid w:val="009C0792"/>
    <w:rsid w:val="009D32C6"/>
    <w:rsid w:val="009D6F14"/>
    <w:rsid w:val="009E0167"/>
    <w:rsid w:val="009E01C3"/>
    <w:rsid w:val="009F3D7F"/>
    <w:rsid w:val="009F71DD"/>
    <w:rsid w:val="009F76E8"/>
    <w:rsid w:val="00A13AC7"/>
    <w:rsid w:val="00A338C8"/>
    <w:rsid w:val="00A34F63"/>
    <w:rsid w:val="00A4732E"/>
    <w:rsid w:val="00A51B09"/>
    <w:rsid w:val="00A53579"/>
    <w:rsid w:val="00A53CF9"/>
    <w:rsid w:val="00A55EF2"/>
    <w:rsid w:val="00A66F4C"/>
    <w:rsid w:val="00A7500F"/>
    <w:rsid w:val="00A77746"/>
    <w:rsid w:val="00A8364B"/>
    <w:rsid w:val="00A87E22"/>
    <w:rsid w:val="00A9375B"/>
    <w:rsid w:val="00AC3C53"/>
    <w:rsid w:val="00AC552E"/>
    <w:rsid w:val="00AD658B"/>
    <w:rsid w:val="00AE41B5"/>
    <w:rsid w:val="00AE478B"/>
    <w:rsid w:val="00AF6E81"/>
    <w:rsid w:val="00B03722"/>
    <w:rsid w:val="00B05BB0"/>
    <w:rsid w:val="00B15EDD"/>
    <w:rsid w:val="00B22973"/>
    <w:rsid w:val="00B523B6"/>
    <w:rsid w:val="00B749E4"/>
    <w:rsid w:val="00B871D7"/>
    <w:rsid w:val="00BB56E1"/>
    <w:rsid w:val="00BD0795"/>
    <w:rsid w:val="00BD52BA"/>
    <w:rsid w:val="00BE14E7"/>
    <w:rsid w:val="00BE5034"/>
    <w:rsid w:val="00BE5AAD"/>
    <w:rsid w:val="00BE6AAA"/>
    <w:rsid w:val="00BF3498"/>
    <w:rsid w:val="00BF398F"/>
    <w:rsid w:val="00C0020A"/>
    <w:rsid w:val="00C200CE"/>
    <w:rsid w:val="00C212B0"/>
    <w:rsid w:val="00C26C2D"/>
    <w:rsid w:val="00C30243"/>
    <w:rsid w:val="00C42091"/>
    <w:rsid w:val="00C44DEB"/>
    <w:rsid w:val="00C46C2A"/>
    <w:rsid w:val="00C730A9"/>
    <w:rsid w:val="00C7556C"/>
    <w:rsid w:val="00C77C8E"/>
    <w:rsid w:val="00C835FC"/>
    <w:rsid w:val="00C84422"/>
    <w:rsid w:val="00C87FB9"/>
    <w:rsid w:val="00CA1487"/>
    <w:rsid w:val="00CA6314"/>
    <w:rsid w:val="00CB0066"/>
    <w:rsid w:val="00CB56BB"/>
    <w:rsid w:val="00CC07D3"/>
    <w:rsid w:val="00CC5AEF"/>
    <w:rsid w:val="00CC5C9B"/>
    <w:rsid w:val="00CD1089"/>
    <w:rsid w:val="00CE508E"/>
    <w:rsid w:val="00CE61D9"/>
    <w:rsid w:val="00D050D8"/>
    <w:rsid w:val="00D065F0"/>
    <w:rsid w:val="00D14F18"/>
    <w:rsid w:val="00D40904"/>
    <w:rsid w:val="00D436F0"/>
    <w:rsid w:val="00D51870"/>
    <w:rsid w:val="00D548A7"/>
    <w:rsid w:val="00D54F0C"/>
    <w:rsid w:val="00D728D2"/>
    <w:rsid w:val="00D73131"/>
    <w:rsid w:val="00D77B15"/>
    <w:rsid w:val="00D77F74"/>
    <w:rsid w:val="00D8062E"/>
    <w:rsid w:val="00D809B2"/>
    <w:rsid w:val="00D81E05"/>
    <w:rsid w:val="00D82765"/>
    <w:rsid w:val="00D86BFF"/>
    <w:rsid w:val="00DA6DAF"/>
    <w:rsid w:val="00DA71B2"/>
    <w:rsid w:val="00DB55B3"/>
    <w:rsid w:val="00DC07B3"/>
    <w:rsid w:val="00DC2291"/>
    <w:rsid w:val="00DD0329"/>
    <w:rsid w:val="00DD2286"/>
    <w:rsid w:val="00DD7302"/>
    <w:rsid w:val="00DD7ECE"/>
    <w:rsid w:val="00DE092B"/>
    <w:rsid w:val="00DE6CCF"/>
    <w:rsid w:val="00DF123A"/>
    <w:rsid w:val="00E26CB1"/>
    <w:rsid w:val="00E32422"/>
    <w:rsid w:val="00E4515C"/>
    <w:rsid w:val="00E4574A"/>
    <w:rsid w:val="00E50554"/>
    <w:rsid w:val="00E54C5B"/>
    <w:rsid w:val="00E62D4C"/>
    <w:rsid w:val="00E65ADF"/>
    <w:rsid w:val="00E923B3"/>
    <w:rsid w:val="00E93050"/>
    <w:rsid w:val="00E93C3A"/>
    <w:rsid w:val="00EA04D3"/>
    <w:rsid w:val="00EA27B1"/>
    <w:rsid w:val="00EB0787"/>
    <w:rsid w:val="00EB2160"/>
    <w:rsid w:val="00EC1062"/>
    <w:rsid w:val="00EC4236"/>
    <w:rsid w:val="00ED0946"/>
    <w:rsid w:val="00ED2720"/>
    <w:rsid w:val="00ED3A68"/>
    <w:rsid w:val="00EE2360"/>
    <w:rsid w:val="00EE6ABA"/>
    <w:rsid w:val="00EF34F9"/>
    <w:rsid w:val="00EF4887"/>
    <w:rsid w:val="00F132CA"/>
    <w:rsid w:val="00F21BC2"/>
    <w:rsid w:val="00F26157"/>
    <w:rsid w:val="00F30971"/>
    <w:rsid w:val="00F3236B"/>
    <w:rsid w:val="00F374EB"/>
    <w:rsid w:val="00F3788C"/>
    <w:rsid w:val="00F41BB4"/>
    <w:rsid w:val="00F42A9A"/>
    <w:rsid w:val="00F43E06"/>
    <w:rsid w:val="00F647D7"/>
    <w:rsid w:val="00F86D4F"/>
    <w:rsid w:val="00F905E6"/>
    <w:rsid w:val="00F93E89"/>
    <w:rsid w:val="00F943D6"/>
    <w:rsid w:val="00FA2CDD"/>
    <w:rsid w:val="00FD04AA"/>
    <w:rsid w:val="00FD371D"/>
    <w:rsid w:val="00FE46BB"/>
    <w:rsid w:val="00FE6481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4E2C6"/>
  <w15:chartTrackingRefBased/>
  <w15:docId w15:val="{F5A6F573-DDDE-FE4C-8DF7-EC65FE26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/>
      <w:sz w:val="24"/>
      <w:szCs w:val="24"/>
      <w:lang w:val="nl-NL"/>
    </w:rPr>
  </w:style>
  <w:style w:type="paragraph" w:styleId="Kop1">
    <w:name w:val="heading 1"/>
    <w:basedOn w:val="Standaard"/>
    <w:next w:val="Hoofdstuk"/>
    <w:link w:val="Kop1Char"/>
    <w:autoRedefine/>
    <w:qFormat/>
    <w:pPr>
      <w:keepNext/>
      <w:spacing w:before="40" w:after="20"/>
      <w:ind w:left="567" w:hanging="1418"/>
      <w:jc w:val="both"/>
      <w:outlineLvl w:val="0"/>
    </w:pPr>
    <w:rPr>
      <w:rFonts w:ascii="Arial" w:hAnsi="Arial"/>
      <w:b/>
      <w:sz w:val="20"/>
      <w:szCs w:val="20"/>
      <w:lang w:val="en-US"/>
    </w:rPr>
  </w:style>
  <w:style w:type="paragraph" w:styleId="Kop2">
    <w:name w:val="heading 2"/>
    <w:next w:val="Standaard"/>
    <w:autoRedefine/>
    <w:qFormat/>
    <w:pPr>
      <w:spacing w:before="120"/>
      <w:ind w:left="567" w:hanging="1418"/>
      <w:outlineLvl w:val="1"/>
    </w:pPr>
    <w:rPr>
      <w:rFonts w:ascii="Arial" w:hAnsi="Arial"/>
      <w:b/>
      <w:sz w:val="18"/>
      <w:lang w:val="nl-NL"/>
    </w:rPr>
  </w:style>
  <w:style w:type="paragraph" w:styleId="Kop3">
    <w:name w:val="heading 3"/>
    <w:basedOn w:val="Kop2"/>
    <w:next w:val="Standaard"/>
    <w:autoRedefine/>
    <w:qFormat/>
    <w:pPr>
      <w:outlineLvl w:val="2"/>
    </w:pPr>
    <w:rPr>
      <w:bCs/>
    </w:rPr>
  </w:style>
  <w:style w:type="paragraph" w:styleId="Kop4">
    <w:name w:val="heading 4"/>
    <w:basedOn w:val="Standaard"/>
    <w:next w:val="Standaard"/>
    <w:autoRedefine/>
    <w:qFormat/>
    <w:pPr>
      <w:tabs>
        <w:tab w:val="left" w:pos="567"/>
        <w:tab w:val="left" w:pos="7371"/>
        <w:tab w:val="left" w:pos="7938"/>
      </w:tabs>
      <w:spacing w:before="120" w:after="120"/>
      <w:ind w:left="567" w:hanging="1418"/>
      <w:jc w:val="both"/>
      <w:outlineLvl w:val="3"/>
    </w:pPr>
    <w:rPr>
      <w:rFonts w:ascii="Arial" w:hAnsi="Arial"/>
      <w:color w:val="0000FF"/>
      <w:sz w:val="16"/>
      <w:szCs w:val="20"/>
    </w:rPr>
  </w:style>
  <w:style w:type="paragraph" w:styleId="Kop5">
    <w:name w:val="heading 5"/>
    <w:basedOn w:val="Standaard"/>
    <w:next w:val="Kop6"/>
    <w:autoRedefine/>
    <w:qFormat/>
    <w:pPr>
      <w:tabs>
        <w:tab w:val="left" w:pos="567"/>
      </w:tabs>
      <w:spacing w:before="180" w:after="40"/>
      <w:ind w:left="-113"/>
      <w:jc w:val="both"/>
      <w:outlineLvl w:val="4"/>
    </w:pPr>
    <w:rPr>
      <w:rFonts w:ascii="Arial" w:hAnsi="Arial"/>
      <w:b/>
      <w:sz w:val="18"/>
      <w:szCs w:val="20"/>
      <w:lang w:val="en-US"/>
    </w:rPr>
  </w:style>
  <w:style w:type="paragraph" w:styleId="Kop6">
    <w:name w:val="heading 6"/>
    <w:basedOn w:val="Kop5"/>
    <w:next w:val="Standaard"/>
    <w:autoRedefine/>
    <w:qFormat/>
    <w:rsid w:val="00ED3A68"/>
    <w:pPr>
      <w:suppressAutoHyphens/>
      <w:spacing w:before="80" w:after="60"/>
      <w:ind w:left="567" w:hanging="567"/>
      <w:outlineLvl w:val="5"/>
    </w:pPr>
    <w:rPr>
      <w:b w:val="0"/>
      <w:lang w:val="de-DE"/>
    </w:rPr>
  </w:style>
  <w:style w:type="paragraph" w:styleId="Kop7">
    <w:name w:val="heading 7"/>
    <w:basedOn w:val="Kop6"/>
    <w:next w:val="Standaard"/>
    <w:link w:val="Kop7Char"/>
    <w:qFormat/>
    <w:pPr>
      <w:outlineLvl w:val="6"/>
    </w:pPr>
    <w:rPr>
      <w:i/>
      <w:lang w:val="nl-NL"/>
    </w:rPr>
  </w:style>
  <w:style w:type="paragraph" w:styleId="Kop8">
    <w:name w:val="heading 8"/>
    <w:basedOn w:val="Kop7"/>
    <w:next w:val="Standaard"/>
    <w:autoRedefine/>
    <w:qFormat/>
    <w:rsid w:val="00B871D7"/>
    <w:pPr>
      <w:tabs>
        <w:tab w:val="left" w:pos="851"/>
      </w:tabs>
      <w:outlineLvl w:val="7"/>
    </w:pPr>
    <w:rPr>
      <w:bCs/>
      <w:i w:val="0"/>
      <w:iCs/>
    </w:rPr>
  </w:style>
  <w:style w:type="paragraph" w:styleId="Kop9">
    <w:name w:val="heading 9"/>
    <w:basedOn w:val="83ProM"/>
    <w:next w:val="Standaard"/>
    <w:link w:val="Kop9Char"/>
    <w:qFormat/>
    <w:pPr>
      <w:spacing w:before="6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rk">
    <w:name w:val="Merk"/>
    <w:basedOn w:val="Standaardalinea-lettertype"/>
    <w:rPr>
      <w:rFonts w:ascii="Helvetica" w:hAnsi="Helvetica"/>
      <w:b/>
      <w:noProof w:val="0"/>
      <w:color w:val="FF0000"/>
      <w:lang w:val="nl-NL"/>
    </w:rPr>
  </w:style>
  <w:style w:type="paragraph" w:customStyle="1" w:styleId="80">
    <w:name w:val="8.0"/>
    <w:basedOn w:val="Standaard"/>
    <w:link w:val="80Char"/>
    <w:autoRedefine/>
    <w:rsid w:val="006D3C14"/>
    <w:pPr>
      <w:tabs>
        <w:tab w:val="left" w:pos="284"/>
      </w:tabs>
      <w:spacing w:before="20" w:after="40"/>
      <w:ind w:left="567"/>
      <w:jc w:val="both"/>
    </w:pPr>
    <w:rPr>
      <w:rFonts w:ascii="Arial" w:hAnsi="Arial"/>
      <w:snapToGrid w:val="0"/>
      <w:sz w:val="18"/>
      <w:szCs w:val="20"/>
      <w:lang w:val="nl-BE"/>
    </w:rPr>
  </w:style>
  <w:style w:type="paragraph" w:customStyle="1" w:styleId="81">
    <w:name w:val="8.1"/>
    <w:basedOn w:val="80"/>
    <w:link w:val="81Char"/>
    <w:pPr>
      <w:tabs>
        <w:tab w:val="clear" w:pos="284"/>
        <w:tab w:val="left" w:pos="851"/>
      </w:tabs>
      <w:ind w:left="851" w:hanging="284"/>
    </w:pPr>
  </w:style>
  <w:style w:type="paragraph" w:customStyle="1" w:styleId="81Def">
    <w:name w:val="8.1 Def"/>
    <w:basedOn w:val="81"/>
    <w:rPr>
      <w:i/>
      <w:color w:val="808080"/>
      <w:sz w:val="16"/>
    </w:rPr>
  </w:style>
  <w:style w:type="paragraph" w:customStyle="1" w:styleId="81link1">
    <w:name w:val="8.1 link1"/>
    <w:basedOn w:val="81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pPr>
      <w:tabs>
        <w:tab w:val="clear" w:pos="851"/>
        <w:tab w:val="left" w:pos="1134"/>
      </w:tabs>
      <w:ind w:left="1135"/>
    </w:pPr>
  </w:style>
  <w:style w:type="paragraph" w:customStyle="1" w:styleId="82link2">
    <w:name w:val="8.2 link 2"/>
    <w:basedOn w:val="81link1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3">
    <w:name w:val="8.3"/>
    <w:basedOn w:val="82"/>
    <w:pPr>
      <w:tabs>
        <w:tab w:val="clear" w:pos="1134"/>
        <w:tab w:val="left" w:pos="1418"/>
      </w:tabs>
      <w:ind w:left="1418"/>
    </w:pPr>
  </w:style>
  <w:style w:type="paragraph" w:customStyle="1" w:styleId="83Kenm">
    <w:name w:val="8.3 Kenm"/>
    <w:basedOn w:val="83"/>
    <w:link w:val="83KenmChar"/>
    <w:pPr>
      <w:tabs>
        <w:tab w:val="left" w:pos="4253"/>
      </w:tabs>
      <w:spacing w:before="80"/>
      <w:ind w:left="3969" w:hanging="2835"/>
    </w:pPr>
    <w:rPr>
      <w:sz w:val="16"/>
      <w:lang w:val="nl-NL"/>
    </w:rPr>
  </w:style>
  <w:style w:type="paragraph" w:customStyle="1" w:styleId="83Kenm1">
    <w:name w:val="8.3 Kenm1"/>
    <w:basedOn w:val="83"/>
    <w:pPr>
      <w:tabs>
        <w:tab w:val="left" w:pos="4253"/>
      </w:tabs>
      <w:ind w:left="3969" w:hanging="2835"/>
    </w:pPr>
    <w:rPr>
      <w:sz w:val="16"/>
    </w:rPr>
  </w:style>
  <w:style w:type="paragraph" w:customStyle="1" w:styleId="83Normen">
    <w:name w:val="8.3 Normen"/>
    <w:basedOn w:val="83Kenm"/>
    <w:link w:val="83NormenChar"/>
    <w:pPr>
      <w:tabs>
        <w:tab w:val="clear" w:pos="4253"/>
      </w:tabs>
      <w:ind w:left="4082" w:hanging="113"/>
    </w:pPr>
    <w:rPr>
      <w:b/>
      <w:color w:val="008000"/>
    </w:rPr>
  </w:style>
  <w:style w:type="paragraph" w:customStyle="1" w:styleId="83ProM">
    <w:name w:val="8.3 Pro M"/>
    <w:basedOn w:val="Standaard"/>
    <w:autoRedefine/>
    <w:pPr>
      <w:tabs>
        <w:tab w:val="left" w:pos="1418"/>
      </w:tabs>
      <w:spacing w:before="20" w:after="40"/>
      <w:ind w:left="1418" w:hanging="284"/>
      <w:jc w:val="both"/>
    </w:pPr>
    <w:rPr>
      <w:rFonts w:ascii="Arial" w:hAnsi="Arial"/>
      <w:i/>
      <w:color w:val="808080"/>
      <w:sz w:val="16"/>
      <w:szCs w:val="20"/>
      <w:lang w:val="fr-FR"/>
    </w:rPr>
  </w:style>
  <w:style w:type="paragraph" w:customStyle="1" w:styleId="84">
    <w:name w:val="8.4"/>
    <w:basedOn w:val="83"/>
    <w:pPr>
      <w:tabs>
        <w:tab w:val="clear" w:pos="1418"/>
        <w:tab w:val="left" w:pos="1701"/>
      </w:tabs>
      <w:ind w:left="1702"/>
    </w:pPr>
  </w:style>
  <w:style w:type="paragraph" w:customStyle="1" w:styleId="8table">
    <w:name w:val="8.table"/>
    <w:basedOn w:val="83"/>
    <w:pPr>
      <w:tabs>
        <w:tab w:val="left" w:pos="2835"/>
        <w:tab w:val="left" w:pos="4536"/>
        <w:tab w:val="left" w:pos="6237"/>
      </w:tabs>
    </w:pPr>
    <w:rPr>
      <w:rFonts w:ascii="Helvetica" w:hAnsi="Helvetica"/>
      <w:color w:val="0000FF"/>
    </w:rPr>
  </w:style>
  <w:style w:type="paragraph" w:customStyle="1" w:styleId="8table1">
    <w:name w:val="8.table1"/>
    <w:basedOn w:val="83"/>
    <w:pPr>
      <w:tabs>
        <w:tab w:val="left" w:pos="2835"/>
        <w:tab w:val="left" w:pos="4536"/>
        <w:tab w:val="left" w:pos="6237"/>
      </w:tabs>
    </w:pPr>
    <w:rPr>
      <w:color w:val="0000FF"/>
    </w:rPr>
  </w:style>
  <w:style w:type="character" w:customStyle="1" w:styleId="Boldred">
    <w:name w:val="Bold red"/>
    <w:basedOn w:val="Standaardalinea-lettertype"/>
    <w:rPr>
      <w:rFonts w:ascii="Helvetica" w:hAnsi="Helvetica"/>
      <w:b/>
      <w:color w:val="FF0000"/>
    </w:rPr>
  </w:style>
  <w:style w:type="character" w:customStyle="1" w:styleId="Code">
    <w:name w:val="Code"/>
    <w:basedOn w:val="Standaardalinea-lettertype"/>
    <w:rPr>
      <w:rFonts w:ascii="Helvetica" w:hAnsi="Helvetica"/>
      <w:dstrike w:val="0"/>
      <w:color w:val="0000FF"/>
      <w:vertAlign w:val="baseline"/>
    </w:rPr>
  </w:style>
  <w:style w:type="character" w:customStyle="1" w:styleId="CodeBold">
    <w:name w:val="Code Bold"/>
    <w:basedOn w:val="Code"/>
    <w:rPr>
      <w:rFonts w:ascii="Helvetica" w:hAnsi="Helvetica"/>
      <w:b/>
      <w:dstrike w:val="0"/>
      <w:color w:val="0000FF"/>
      <w:vertAlign w:val="baseline"/>
    </w:rPr>
  </w:style>
  <w:style w:type="paragraph" w:styleId="Voettekst">
    <w:name w:val="footer"/>
    <w:basedOn w:val="Standaard"/>
    <w:next w:val="Standaard"/>
    <w:semiHidden/>
    <w:pPr>
      <w:tabs>
        <w:tab w:val="center" w:pos="4252"/>
        <w:tab w:val="right" w:pos="8504"/>
      </w:tabs>
      <w:ind w:left="567"/>
      <w:jc w:val="both"/>
    </w:pPr>
    <w:rPr>
      <w:rFonts w:ascii="Helvetica" w:hAnsi="Helvetica"/>
      <w:sz w:val="20"/>
      <w:szCs w:val="20"/>
      <w:lang w:val="en-US"/>
    </w:rPr>
  </w:style>
  <w:style w:type="paragraph" w:styleId="Koptekst">
    <w:name w:val="header"/>
    <w:basedOn w:val="Standaard"/>
    <w:autoRedefine/>
    <w:semiHidden/>
    <w:pPr>
      <w:tabs>
        <w:tab w:val="left" w:pos="-851"/>
        <w:tab w:val="center" w:pos="3969"/>
        <w:tab w:val="right" w:pos="8505"/>
      </w:tabs>
      <w:ind w:left="-851"/>
      <w:jc w:val="both"/>
    </w:pPr>
    <w:rPr>
      <w:rFonts w:ascii="Arial" w:hAnsi="Arial"/>
      <w:sz w:val="16"/>
      <w:szCs w:val="20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Lijn">
    <w:name w:val="Lijn"/>
    <w:basedOn w:val="Standaard"/>
    <w:link w:val="LijnChar"/>
    <w:autoRedefine/>
    <w:rsid w:val="000040F8"/>
    <w:pPr>
      <w:tabs>
        <w:tab w:val="left" w:pos="567"/>
        <w:tab w:val="left" w:pos="1134"/>
        <w:tab w:val="left" w:pos="1701"/>
      </w:tabs>
      <w:spacing w:before="80" w:after="80"/>
      <w:ind w:left="-851"/>
      <w:jc w:val="both"/>
    </w:pPr>
    <w:rPr>
      <w:rFonts w:ascii="Helvetica" w:hAnsi="Helvetica"/>
      <w:color w:val="000000"/>
      <w:spacing w:val="-2"/>
      <w:sz w:val="16"/>
      <w:szCs w:val="20"/>
    </w:rPr>
  </w:style>
  <w:style w:type="paragraph" w:styleId="Bloktekst">
    <w:name w:val="Block Text"/>
    <w:basedOn w:val="Standaard"/>
    <w:semiHidden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60"/>
        <w:tab w:val="left" w:pos="5660"/>
        <w:tab w:val="left" w:pos="6380"/>
        <w:tab w:val="left" w:pos="7080"/>
      </w:tabs>
      <w:spacing w:line="240" w:lineRule="atLeast"/>
      <w:ind w:left="1100" w:right="180"/>
    </w:pPr>
    <w:rPr>
      <w:color w:val="00000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Geneva" w:hAnsi="Geneva"/>
    </w:rPr>
  </w:style>
  <w:style w:type="character" w:styleId="Paginanummer">
    <w:name w:val="page number"/>
    <w:basedOn w:val="Standaardalinea-lettertype"/>
    <w:semiHidden/>
  </w:style>
  <w:style w:type="paragraph" w:customStyle="1" w:styleId="Choix">
    <w:name w:val="Choix"/>
    <w:basedOn w:val="Kop6"/>
    <w:next w:val="80"/>
    <w:autoRedefine/>
    <w:rPr>
      <w:color w:val="FF0000"/>
      <w:lang w:val="fr-FR"/>
    </w:rPr>
  </w:style>
  <w:style w:type="paragraph" w:customStyle="1" w:styleId="Choix82">
    <w:name w:val="Choix 8.2"/>
    <w:basedOn w:val="Standaard"/>
    <w:next w:val="82"/>
    <w:autoRedefine/>
    <w:pPr>
      <w:tabs>
        <w:tab w:val="left" w:pos="567"/>
      </w:tabs>
      <w:spacing w:before="80" w:after="60"/>
      <w:ind w:hanging="680"/>
      <w:outlineLvl w:val="5"/>
    </w:pPr>
    <w:rPr>
      <w:b/>
      <w:color w:val="FF0000"/>
      <w:sz w:val="18"/>
      <w:lang w:val="fr-FR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81linkDeel">
    <w:name w:val="8.1 link Deel"/>
    <w:basedOn w:val="Standaard"/>
    <w:autoRedefine/>
    <w:pPr>
      <w:tabs>
        <w:tab w:val="left" w:pos="851"/>
        <w:tab w:val="left" w:pos="1560"/>
      </w:tabs>
      <w:spacing w:before="20" w:after="40"/>
      <w:ind w:left="851" w:hanging="284"/>
      <w:jc w:val="both"/>
      <w:outlineLvl w:val="8"/>
    </w:pPr>
    <w:rPr>
      <w:rFonts w:ascii="Arial" w:hAnsi="Arial"/>
      <w:color w:val="000000"/>
      <w:sz w:val="16"/>
      <w:szCs w:val="20"/>
      <w:lang w:eastAsia="en-US"/>
    </w:rPr>
  </w:style>
  <w:style w:type="paragraph" w:customStyle="1" w:styleId="81linkDeel50">
    <w:name w:val="8.1 link Deel.50"/>
    <w:basedOn w:val="81linkDeel"/>
    <w:next w:val="81linkLot"/>
    <w:pPr>
      <w:outlineLvl w:val="6"/>
    </w:pPr>
  </w:style>
  <w:style w:type="paragraph" w:customStyle="1" w:styleId="81linkLot">
    <w:name w:val="8.1 link Lot"/>
    <w:basedOn w:val="Standaard"/>
    <w:autoRedefine/>
    <w:pPr>
      <w:tabs>
        <w:tab w:val="left" w:pos="851"/>
        <w:tab w:val="left" w:pos="1560"/>
      </w:tabs>
      <w:spacing w:before="20" w:after="40"/>
      <w:ind w:left="851" w:hanging="284"/>
      <w:jc w:val="both"/>
      <w:outlineLvl w:val="8"/>
    </w:pPr>
    <w:rPr>
      <w:rFonts w:ascii="Arial" w:hAnsi="Arial"/>
      <w:snapToGrid w:val="0"/>
      <w:color w:val="000000"/>
      <w:sz w:val="16"/>
      <w:szCs w:val="20"/>
      <w:lang w:eastAsia="en-US"/>
    </w:rPr>
  </w:style>
  <w:style w:type="paragraph" w:customStyle="1" w:styleId="81linkLot50">
    <w:name w:val="8.1 link Lot.50"/>
    <w:basedOn w:val="81linkLot"/>
    <w:next w:val="82link2"/>
    <w:pPr>
      <w:outlineLvl w:val="7"/>
    </w:pPr>
  </w:style>
  <w:style w:type="paragraph" w:customStyle="1" w:styleId="82link3">
    <w:name w:val="8.2 link 3"/>
    <w:basedOn w:val="82link2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pPr>
      <w:ind w:firstLine="0"/>
      <w:outlineLvl w:val="8"/>
    </w:pPr>
    <w:rPr>
      <w:color w:val="800000"/>
    </w:rPr>
  </w:style>
  <w:style w:type="paragraph" w:customStyle="1" w:styleId="83ProM2">
    <w:name w:val="8.3 Pro M2"/>
    <w:basedOn w:val="83ProM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pPr>
      <w:ind w:left="1985"/>
    </w:pPr>
    <w:rPr>
      <w:lang w:val="nl-NL"/>
    </w:rPr>
  </w:style>
  <w:style w:type="paragraph" w:customStyle="1" w:styleId="Deel">
    <w:name w:val="Deel"/>
    <w:basedOn w:val="Standaard"/>
    <w:autoRedefine/>
    <w:pPr>
      <w:tabs>
        <w:tab w:val="left" w:pos="567"/>
        <w:tab w:val="left" w:pos="1134"/>
        <w:tab w:val="left" w:pos="1701"/>
      </w:tabs>
      <w:ind w:left="-851"/>
      <w:jc w:val="both"/>
      <w:outlineLvl w:val="0"/>
    </w:pPr>
    <w:rPr>
      <w:rFonts w:ascii="Arial" w:hAnsi="Arial"/>
      <w:b/>
      <w:color w:val="FF0000"/>
      <w:sz w:val="18"/>
      <w:szCs w:val="20"/>
    </w:rPr>
  </w:style>
  <w:style w:type="paragraph" w:styleId="Eindnoottekst">
    <w:name w:val="endnote text"/>
    <w:basedOn w:val="Standaard"/>
    <w:semiHidden/>
  </w:style>
  <w:style w:type="paragraph" w:customStyle="1" w:styleId="Hoofdstuk">
    <w:name w:val="Hoofdstuk"/>
    <w:basedOn w:val="Standaard"/>
    <w:next w:val="Standaard"/>
    <w:autoRedefine/>
    <w:pPr>
      <w:tabs>
        <w:tab w:val="left" w:pos="567"/>
        <w:tab w:val="left" w:pos="1134"/>
        <w:tab w:val="left" w:pos="1701"/>
      </w:tabs>
      <w:ind w:left="-851"/>
      <w:jc w:val="both"/>
      <w:outlineLvl w:val="0"/>
    </w:pPr>
    <w:rPr>
      <w:rFonts w:ascii="Arial" w:hAnsi="Arial"/>
      <w:b/>
      <w:color w:val="000000"/>
      <w:sz w:val="18"/>
      <w:szCs w:val="20"/>
    </w:rPr>
  </w:style>
  <w:style w:type="paragraph" w:customStyle="1" w:styleId="Hoofdgroep">
    <w:name w:val="Hoofdgroep"/>
    <w:basedOn w:val="Hoofdstuk"/>
    <w:autoRedefine/>
    <w:pPr>
      <w:outlineLvl w:val="1"/>
    </w:pPr>
    <w:rPr>
      <w:rFonts w:ascii="Helvetica" w:hAnsi="Helvetica"/>
      <w:b w:val="0"/>
      <w:color w:val="0000FF"/>
    </w:rPr>
  </w:style>
  <w:style w:type="paragraph" w:styleId="Inhopg1">
    <w:name w:val="toc 1"/>
    <w:basedOn w:val="Standaard"/>
    <w:next w:val="Standaard"/>
    <w:autoRedefine/>
    <w:semiHidden/>
    <w:pPr>
      <w:spacing w:before="240" w:after="120"/>
    </w:pPr>
    <w:rPr>
      <w:b/>
      <w:bCs/>
    </w:rPr>
  </w:style>
  <w:style w:type="paragraph" w:styleId="Inhopg2">
    <w:name w:val="toc 2"/>
    <w:basedOn w:val="Standaard"/>
    <w:next w:val="Standaard"/>
    <w:autoRedefine/>
    <w:semiHidden/>
    <w:pPr>
      <w:tabs>
        <w:tab w:val="left" w:pos="1440"/>
        <w:tab w:val="right" w:leader="dot" w:pos="8494"/>
      </w:tabs>
      <w:spacing w:before="120"/>
      <w:ind w:left="240"/>
    </w:pPr>
    <w:rPr>
      <w:i/>
      <w:iCs/>
      <w:noProof/>
      <w:sz w:val="18"/>
      <w:szCs w:val="18"/>
    </w:rPr>
  </w:style>
  <w:style w:type="paragraph" w:styleId="Inhopg3">
    <w:name w:val="toc 3"/>
    <w:basedOn w:val="Standaard"/>
    <w:next w:val="Standaard"/>
    <w:autoRedefine/>
    <w:semiHidden/>
    <w:pPr>
      <w:tabs>
        <w:tab w:val="left" w:pos="1980"/>
        <w:tab w:val="left" w:pos="2160"/>
        <w:tab w:val="right" w:leader="dot" w:pos="8494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autoRedefine/>
    <w:semiHidden/>
    <w:pPr>
      <w:ind w:left="720"/>
    </w:pPr>
  </w:style>
  <w:style w:type="paragraph" w:styleId="Inhopg5">
    <w:name w:val="toc 5"/>
    <w:basedOn w:val="Standaard"/>
    <w:next w:val="Standaard"/>
    <w:autoRedefine/>
    <w:semiHidden/>
    <w:pPr>
      <w:ind w:left="960"/>
    </w:p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kop20">
    <w:name w:val="kop 2"/>
    <w:basedOn w:val="Standaard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tabs>
        <w:tab w:val="left" w:pos="280"/>
        <w:tab w:val="left" w:pos="980"/>
        <w:tab w:val="left" w:pos="1700"/>
        <w:tab w:val="left" w:pos="2380"/>
        <w:tab w:val="center" w:pos="4252"/>
        <w:tab w:val="bar" w:pos="7920"/>
        <w:tab w:val="center" w:pos="8520"/>
      </w:tabs>
      <w:ind w:left="567"/>
      <w:jc w:val="both"/>
    </w:pPr>
    <w:rPr>
      <w:rFonts w:ascii="L Helvetica Light" w:hAnsi="L Helvetica Light"/>
      <w:sz w:val="16"/>
      <w:szCs w:val="20"/>
      <w:lang w:val="en-US"/>
    </w:rPr>
  </w:style>
  <w:style w:type="paragraph" w:styleId="Lijstopsomteken">
    <w:name w:val="List Bullet"/>
    <w:basedOn w:val="Standaard"/>
    <w:autoRedefine/>
    <w:semiHidden/>
    <w:pPr>
      <w:tabs>
        <w:tab w:val="num" w:pos="360"/>
      </w:tabs>
      <w:ind w:left="360" w:hanging="360"/>
      <w:jc w:val="both"/>
    </w:pPr>
    <w:rPr>
      <w:rFonts w:ascii="Helvetica" w:hAnsi="Helvetica"/>
      <w:sz w:val="20"/>
      <w:szCs w:val="20"/>
      <w:lang w:val="en-US"/>
    </w:rPr>
  </w:style>
  <w:style w:type="paragraph" w:customStyle="1" w:styleId="Link">
    <w:name w:val="Link"/>
    <w:autoRedefine/>
    <w:pPr>
      <w:ind w:left="-851"/>
    </w:pPr>
    <w:rPr>
      <w:rFonts w:ascii="Arial" w:eastAsia="Times New Roman" w:hAnsi="Arial"/>
      <w:bCs/>
      <w:snapToGrid w:val="0"/>
      <w:color w:val="0000FF"/>
      <w:sz w:val="16"/>
      <w:lang w:val="nl-NL"/>
    </w:rPr>
  </w:style>
  <w:style w:type="paragraph" w:customStyle="1" w:styleId="Rubriekkop">
    <w:name w:val="Rubriekkop"/>
    <w:basedOn w:val="Standaard"/>
    <w:pPr>
      <w:tabs>
        <w:tab w:val="left" w:pos="567"/>
        <w:tab w:val="left" w:pos="1134"/>
        <w:tab w:val="left" w:pos="1701"/>
      </w:tabs>
      <w:ind w:left="-794"/>
      <w:jc w:val="both"/>
    </w:pPr>
    <w:rPr>
      <w:rFonts w:ascii="Helvetica" w:hAnsi="Helvetica"/>
      <w:b/>
      <w:color w:val="FF0000"/>
      <w:sz w:val="20"/>
      <w:szCs w:val="20"/>
      <w:lang w:val="en-US"/>
    </w:rPr>
  </w:style>
  <w:style w:type="paragraph" w:customStyle="1" w:styleId="Sfb">
    <w:name w:val="Sfb"/>
    <w:basedOn w:val="80"/>
    <w:next w:val="Lijn"/>
    <w:autoRedefine/>
    <w:pPr>
      <w:tabs>
        <w:tab w:val="clear" w:pos="284"/>
      </w:tabs>
    </w:pPr>
    <w:rPr>
      <w:b/>
      <w:snapToGrid/>
      <w:color w:val="FF0000"/>
    </w:rPr>
  </w:style>
  <w:style w:type="paragraph" w:customStyle="1" w:styleId="Zieook">
    <w:name w:val="Zie ook"/>
    <w:basedOn w:val="Standaard"/>
    <w:autoRedefine/>
    <w:pPr>
      <w:tabs>
        <w:tab w:val="left" w:pos="567"/>
        <w:tab w:val="left" w:pos="1134"/>
        <w:tab w:val="left" w:pos="1701"/>
      </w:tabs>
      <w:spacing w:before="60" w:after="60"/>
      <w:ind w:left="-851"/>
      <w:jc w:val="both"/>
      <w:outlineLvl w:val="6"/>
    </w:pPr>
    <w:rPr>
      <w:rFonts w:ascii="Arial" w:hAnsi="Arial"/>
      <w:snapToGrid w:val="0"/>
      <w:color w:val="000000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34F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34F9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LijnChar">
    <w:name w:val="Lijn Char"/>
    <w:basedOn w:val="Standaardalinea-lettertype"/>
    <w:link w:val="Lijn"/>
    <w:rsid w:val="000040F8"/>
    <w:rPr>
      <w:rFonts w:ascii="Helvetica" w:eastAsia="Times New Roman" w:hAnsi="Helvetica"/>
      <w:color w:val="000000"/>
      <w:spacing w:val="-2"/>
      <w:sz w:val="16"/>
      <w:lang w:val="nl-NL"/>
    </w:rPr>
  </w:style>
  <w:style w:type="character" w:customStyle="1" w:styleId="Kop1Char">
    <w:name w:val="Kop 1 Char"/>
    <w:basedOn w:val="Standaardalinea-lettertype"/>
    <w:link w:val="Kop1"/>
    <w:rsid w:val="004E2991"/>
    <w:rPr>
      <w:rFonts w:ascii="Arial" w:eastAsia="Times New Roman" w:hAnsi="Arial"/>
      <w:b/>
      <w:lang w:val="en-US" w:eastAsia="nl-NL"/>
    </w:rPr>
  </w:style>
  <w:style w:type="character" w:customStyle="1" w:styleId="MeetChar">
    <w:name w:val="MeetChar"/>
    <w:basedOn w:val="Standaardalinea-lettertype"/>
    <w:rsid w:val="004E2991"/>
    <w:rPr>
      <w:b/>
      <w:color w:val="008080"/>
    </w:rPr>
  </w:style>
  <w:style w:type="character" w:customStyle="1" w:styleId="OptieChar">
    <w:name w:val="OptieChar"/>
    <w:basedOn w:val="Standaardalinea-lettertype"/>
    <w:rsid w:val="004E2991"/>
    <w:rPr>
      <w:color w:val="FF0000"/>
    </w:rPr>
  </w:style>
  <w:style w:type="character" w:customStyle="1" w:styleId="80Char">
    <w:name w:val="8.0 Char"/>
    <w:basedOn w:val="Standaardalinea-lettertype"/>
    <w:link w:val="80"/>
    <w:rsid w:val="006D3C14"/>
    <w:rPr>
      <w:rFonts w:ascii="Arial" w:eastAsia="Times New Roman" w:hAnsi="Arial"/>
      <w:snapToGrid w:val="0"/>
      <w:sz w:val="18"/>
    </w:rPr>
  </w:style>
  <w:style w:type="character" w:customStyle="1" w:styleId="Poste">
    <w:name w:val="Poste"/>
    <w:basedOn w:val="Standaardalinea-lettertype"/>
    <w:rsid w:val="004E2991"/>
    <w:rPr>
      <w:rFonts w:ascii="Arial" w:hAnsi="Arial" w:cs="Arial"/>
      <w:noProof/>
      <w:color w:val="0000FF"/>
      <w:sz w:val="16"/>
      <w:szCs w:val="16"/>
      <w:lang w:val="fr-FR"/>
    </w:rPr>
  </w:style>
  <w:style w:type="paragraph" w:customStyle="1" w:styleId="Merk1">
    <w:name w:val="Merk1"/>
    <w:basedOn w:val="Standaard"/>
    <w:next w:val="Kop4"/>
    <w:link w:val="Merk1Char1"/>
    <w:rsid w:val="004E2991"/>
    <w:pPr>
      <w:ind w:left="-851"/>
      <w:jc w:val="both"/>
    </w:pPr>
    <w:rPr>
      <w:rFonts w:ascii="Arial" w:hAnsi="Arial" w:cs="Arial"/>
      <w:b/>
      <w:color w:val="FF0000"/>
      <w:sz w:val="16"/>
      <w:szCs w:val="16"/>
      <w:lang w:val="nl-BE"/>
    </w:rPr>
  </w:style>
  <w:style w:type="character" w:customStyle="1" w:styleId="Merk1Char1">
    <w:name w:val="Merk1 Char1"/>
    <w:basedOn w:val="Standaardalinea-lettertype"/>
    <w:link w:val="Merk1"/>
    <w:rsid w:val="004E2991"/>
    <w:rPr>
      <w:rFonts w:ascii="Arial" w:eastAsia="Times New Roman" w:hAnsi="Arial" w:cs="Arial"/>
      <w:b/>
      <w:color w:val="FF0000"/>
      <w:sz w:val="16"/>
      <w:szCs w:val="16"/>
      <w:lang w:eastAsia="nl-NL"/>
    </w:rPr>
  </w:style>
  <w:style w:type="character" w:customStyle="1" w:styleId="81Char">
    <w:name w:val="8.1 Char"/>
    <w:basedOn w:val="Standaardalinea-lettertype"/>
    <w:link w:val="81"/>
    <w:rsid w:val="003A45A9"/>
    <w:rPr>
      <w:rFonts w:ascii="Arial" w:eastAsia="Times New Roman" w:hAnsi="Arial"/>
      <w:sz w:val="18"/>
      <w:lang w:val="fr-FR" w:eastAsia="nl-NL"/>
    </w:rPr>
  </w:style>
  <w:style w:type="character" w:customStyle="1" w:styleId="Merk1Char">
    <w:name w:val="Merk1 Char"/>
    <w:basedOn w:val="Standaardalinea-lettertype"/>
    <w:rsid w:val="003A45A9"/>
    <w:rPr>
      <w:rFonts w:ascii="Arial" w:hAnsi="Arial"/>
      <w:b/>
      <w:color w:val="FF0000"/>
      <w:sz w:val="16"/>
      <w:lang w:val="nl" w:eastAsia="nl-NL"/>
    </w:rPr>
  </w:style>
  <w:style w:type="paragraph" w:customStyle="1" w:styleId="Merk2">
    <w:name w:val="Merk2"/>
    <w:basedOn w:val="Merk1"/>
    <w:rsid w:val="003A45A9"/>
    <w:pPr>
      <w:spacing w:before="60" w:after="60"/>
      <w:ind w:left="567" w:hanging="1418"/>
      <w:outlineLvl w:val="3"/>
    </w:pPr>
    <w:rPr>
      <w:rFonts w:cs="Times New Roman"/>
      <w:b w:val="0"/>
      <w:color w:val="0000FF"/>
      <w:szCs w:val="20"/>
    </w:rPr>
  </w:style>
  <w:style w:type="character" w:customStyle="1" w:styleId="Kop9Char">
    <w:name w:val="Kop 9 Char"/>
    <w:basedOn w:val="Standaardalinea-lettertype"/>
    <w:link w:val="Kop9"/>
    <w:rsid w:val="003A45A9"/>
    <w:rPr>
      <w:rFonts w:ascii="Arial" w:eastAsia="Times New Roman" w:hAnsi="Arial" w:cs="Arial"/>
      <w:i/>
      <w:color w:val="808080"/>
      <w:sz w:val="16"/>
      <w:szCs w:val="22"/>
      <w:lang w:val="fr-FR" w:eastAsia="nl-NL"/>
    </w:rPr>
  </w:style>
  <w:style w:type="character" w:customStyle="1" w:styleId="Referentie">
    <w:name w:val="Referentie"/>
    <w:basedOn w:val="Standaardalinea-lettertype"/>
    <w:rsid w:val="00F374EB"/>
    <w:rPr>
      <w:color w:val="FF6600"/>
    </w:rPr>
  </w:style>
  <w:style w:type="character" w:customStyle="1" w:styleId="83KenmChar">
    <w:name w:val="8.3 Kenm Char"/>
    <w:basedOn w:val="Standaardalinea-lettertype"/>
    <w:link w:val="83Kenm"/>
    <w:rsid w:val="00F374EB"/>
    <w:rPr>
      <w:rFonts w:ascii="Arial" w:eastAsia="Times New Roman" w:hAnsi="Arial"/>
      <w:sz w:val="16"/>
      <w:lang w:val="nl-NL" w:eastAsia="nl-NL"/>
    </w:rPr>
  </w:style>
  <w:style w:type="character" w:customStyle="1" w:styleId="MerkChar">
    <w:name w:val="MerkChar"/>
    <w:basedOn w:val="Standaardalinea-lettertype"/>
    <w:rsid w:val="00F374EB"/>
    <w:rPr>
      <w:color w:val="FF6600"/>
    </w:rPr>
  </w:style>
  <w:style w:type="paragraph" w:customStyle="1" w:styleId="Bestek">
    <w:name w:val="Bestek"/>
    <w:basedOn w:val="Standaard"/>
    <w:rsid w:val="00375B2B"/>
    <w:pPr>
      <w:ind w:left="-851"/>
      <w:jc w:val="both"/>
    </w:pPr>
    <w:rPr>
      <w:rFonts w:ascii="Arial" w:hAnsi="Arial"/>
      <w:b/>
      <w:color w:val="FF0000"/>
      <w:sz w:val="20"/>
      <w:szCs w:val="20"/>
      <w:lang w:val="nl-BE"/>
    </w:rPr>
  </w:style>
  <w:style w:type="character" w:customStyle="1" w:styleId="Kop7Char">
    <w:name w:val="Kop 7 Char"/>
    <w:basedOn w:val="Standaardalinea-lettertype"/>
    <w:link w:val="Kop7"/>
    <w:rsid w:val="0005314A"/>
    <w:rPr>
      <w:rFonts w:ascii="Arial" w:eastAsia="Times New Roman" w:hAnsi="Arial"/>
      <w:i/>
      <w:sz w:val="1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1255"/>
    <w:rPr>
      <w:color w:val="605E5C"/>
      <w:shd w:val="clear" w:color="auto" w:fill="E1DFDD"/>
    </w:rPr>
  </w:style>
  <w:style w:type="character" w:customStyle="1" w:styleId="83NormenChar">
    <w:name w:val="8.3 Normen Char"/>
    <w:basedOn w:val="Standaardalinea-lettertype"/>
    <w:link w:val="83Normen"/>
    <w:rsid w:val="0015156E"/>
    <w:rPr>
      <w:rFonts w:ascii="Arial" w:eastAsia="Times New Roman" w:hAnsi="Arial"/>
      <w:b/>
      <w:color w:val="008000"/>
      <w:sz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://www.backforce.b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hop.nbn.be/Search/SearchResults.aspx?a=NBN+EN+1991-1-4&amp;b=&amp;c=&amp;d=&amp;e=&amp;f=&amp;g=1&amp;h=0&amp;i=&amp;j=docnr&amp;UIc=nl&amp;k=0&amp;y=&amp;m=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mailto:info@backforce.b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://shop.nbn.be/Search/SearchResults.aspx?a=NBN+EN+1991-1-4&amp;b=&amp;c=&amp;d=&amp;e=&amp;f=&amp;g=1&amp;h=0&amp;i=&amp;j=docnr&amp;UIc=nl&amp;k=0&amp;y=&amp;m=" TargetMode="External"/><Relationship Id="rId29" Type="http://schemas.openxmlformats.org/officeDocument/2006/relationships/hyperlink" Target="http://www.borghprojects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hyperlink" Target="http://www.borgh.com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://shop.nbn.be/Search/SearchResults.aspx?a=NBN+EN+1991-1-4&amp;b=&amp;c=&amp;d=&amp;e=&amp;f=&amp;g=1&amp;h=0&amp;i=&amp;j=docnr&amp;UIc=nl&amp;k=0&amp;y=&amp;m=" TargetMode="External"/><Relationship Id="rId27" Type="http://schemas.openxmlformats.org/officeDocument/2006/relationships/hyperlink" Target="mailto:projects@borgh.b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b35c36742d664d0aa0947edc6c33bb89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7c6ea604cbb15a1e0bbd7dfc254d53bd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8A231-308A-4060-A4EA-0D7FFE16B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87A44-D564-4284-8B10-92D05C49B86F}">
  <ds:schemaRefs>
    <ds:schemaRef ds:uri="http://schemas.microsoft.com/office/2006/metadata/properties"/>
    <ds:schemaRef ds:uri="http://schemas.microsoft.com/office/infopath/2007/PartnerControls"/>
    <ds:schemaRef ds:uri="78b2e47e-b03f-490d-8c6b-7e45831adba0"/>
    <ds:schemaRef ds:uri="b2aa5cac-15ac-4f4e-9b7d-9dda6079f8d9"/>
  </ds:schemaRefs>
</ds:datastoreItem>
</file>

<file path=customXml/itemProps3.xml><?xml version="1.0" encoding="utf-8"?>
<ds:datastoreItem xmlns:ds="http://schemas.openxmlformats.org/officeDocument/2006/customXml" ds:itemID="{B2662235-BB4E-4B42-A719-514666159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2161</Words>
  <Characters>11889</Characters>
  <Application>Microsoft Office Word</Application>
  <DocSecurity>0</DocSecurity>
  <Lines>99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Emmer Service</vt:lpstr>
    </vt:vector>
  </TitlesOfParts>
  <Company>cobosystems</Company>
  <LinksUpToDate>false</LinksUpToDate>
  <CharactersWithSpaces>14022</CharactersWithSpaces>
  <SharedDoc>false</SharedDoc>
  <HLinks>
    <vt:vector size="6" baseType="variant">
      <vt:variant>
        <vt:i4>2621461</vt:i4>
      </vt:variant>
      <vt:variant>
        <vt:i4>0</vt:i4>
      </vt:variant>
      <vt:variant>
        <vt:i4>0</vt:i4>
      </vt:variant>
      <vt:variant>
        <vt:i4>5</vt:i4>
      </vt:variant>
      <vt:variant>
        <vt:lpwstr>mailto:info@walraven.com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Emmer Service</dc:title>
  <dc:subject>dichtingen en voedingsbuis voor muurdoorvoering tegen drukwater</dc:subject>
  <dc:creator>daniel</dc:creator>
  <cp:keywords/>
  <cp:lastModifiedBy>Yves Van Vaerenbergh</cp:lastModifiedBy>
  <cp:revision>354</cp:revision>
  <cp:lastPrinted>2004-04-19T09:04:00Z</cp:lastPrinted>
  <dcterms:created xsi:type="dcterms:W3CDTF">2022-06-20T07:22:00Z</dcterms:created>
  <dcterms:modified xsi:type="dcterms:W3CDTF">2026-06-12T08:33:00Z</dcterms:modified>
  <cp:category>Neutraal bestek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  <property fmtid="{D5CDD505-2E9C-101B-9397-08002B2CF9AE}" pid="3" name="MediaServiceImageTags">
    <vt:lpwstr/>
  </property>
</Properties>
</file>